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6C6" w:rsidRDefault="005536C6" w:rsidP="008E1080">
      <w:pPr>
        <w:jc w:val="center"/>
        <w:rPr>
          <w:b/>
          <w:sz w:val="28"/>
          <w:szCs w:val="28"/>
        </w:rPr>
      </w:pPr>
    </w:p>
    <w:p w:rsidR="005536C6" w:rsidRDefault="005536C6" w:rsidP="008E1080">
      <w:pPr>
        <w:jc w:val="center"/>
        <w:rPr>
          <w:b/>
          <w:sz w:val="28"/>
          <w:szCs w:val="28"/>
        </w:rPr>
      </w:pPr>
    </w:p>
    <w:p w:rsidR="005536C6" w:rsidRDefault="005536C6" w:rsidP="008E1080">
      <w:pPr>
        <w:jc w:val="center"/>
        <w:rPr>
          <w:b/>
          <w:sz w:val="28"/>
          <w:szCs w:val="28"/>
        </w:rPr>
      </w:pPr>
    </w:p>
    <w:p w:rsidR="005536C6" w:rsidRDefault="005536C6" w:rsidP="008E1080">
      <w:pPr>
        <w:jc w:val="center"/>
        <w:rPr>
          <w:b/>
          <w:sz w:val="28"/>
          <w:szCs w:val="28"/>
        </w:rPr>
      </w:pPr>
    </w:p>
    <w:p w:rsidR="005536C6" w:rsidRPr="005536C6" w:rsidRDefault="005536C6" w:rsidP="008E1080">
      <w:pPr>
        <w:jc w:val="center"/>
        <w:rPr>
          <w:b/>
          <w:sz w:val="52"/>
          <w:szCs w:val="52"/>
          <w:lang w:val="en-US"/>
        </w:rPr>
      </w:pPr>
      <w:r w:rsidRPr="005536C6">
        <w:rPr>
          <w:b/>
          <w:sz w:val="52"/>
          <w:szCs w:val="52"/>
        </w:rPr>
        <w:t>Тезисы</w:t>
      </w:r>
      <w:r w:rsidRPr="005536C6">
        <w:rPr>
          <w:b/>
          <w:sz w:val="52"/>
          <w:szCs w:val="52"/>
          <w:lang w:val="en-US"/>
        </w:rPr>
        <w:t xml:space="preserve"> </w:t>
      </w:r>
      <w:r w:rsidRPr="005536C6">
        <w:rPr>
          <w:b/>
          <w:sz w:val="52"/>
          <w:szCs w:val="52"/>
        </w:rPr>
        <w:t>лекций</w:t>
      </w:r>
      <w:r w:rsidRPr="005536C6">
        <w:rPr>
          <w:b/>
          <w:sz w:val="52"/>
          <w:szCs w:val="52"/>
          <w:lang w:val="en-US"/>
        </w:rPr>
        <w:t xml:space="preserve"> </w:t>
      </w:r>
    </w:p>
    <w:p w:rsidR="005536C6" w:rsidRPr="005536C6" w:rsidRDefault="005536C6" w:rsidP="008E1080">
      <w:pPr>
        <w:jc w:val="center"/>
        <w:rPr>
          <w:b/>
          <w:sz w:val="28"/>
          <w:szCs w:val="28"/>
          <w:lang w:val="en-US"/>
        </w:rPr>
      </w:pPr>
      <w:r>
        <w:rPr>
          <w:b/>
          <w:sz w:val="28"/>
          <w:szCs w:val="28"/>
        </w:rPr>
        <w:t>По</w:t>
      </w:r>
      <w:r w:rsidRPr="005536C6">
        <w:rPr>
          <w:b/>
          <w:sz w:val="28"/>
          <w:szCs w:val="28"/>
          <w:lang w:val="en-US"/>
        </w:rPr>
        <w:t xml:space="preserve"> </w:t>
      </w:r>
      <w:r>
        <w:rPr>
          <w:b/>
          <w:sz w:val="28"/>
          <w:szCs w:val="28"/>
        </w:rPr>
        <w:t>дисциплине</w:t>
      </w:r>
      <w:r w:rsidRPr="005536C6">
        <w:rPr>
          <w:b/>
          <w:sz w:val="28"/>
          <w:szCs w:val="28"/>
          <w:lang w:val="en-US"/>
        </w:rPr>
        <w:t xml:space="preserve"> </w:t>
      </w:r>
    </w:p>
    <w:p w:rsidR="005536C6" w:rsidRPr="005536C6" w:rsidRDefault="005536C6" w:rsidP="008E1080">
      <w:pPr>
        <w:jc w:val="center"/>
        <w:rPr>
          <w:b/>
          <w:sz w:val="28"/>
          <w:szCs w:val="28"/>
          <w:lang w:val="en-US"/>
        </w:rPr>
      </w:pPr>
      <w:r>
        <w:rPr>
          <w:b/>
          <w:sz w:val="28"/>
          <w:szCs w:val="28"/>
          <w:lang w:val="en-US"/>
        </w:rPr>
        <w:t>Method of ecological research</w:t>
      </w: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5536C6" w:rsidRDefault="005536C6" w:rsidP="008E1080">
      <w:pPr>
        <w:jc w:val="center"/>
        <w:rPr>
          <w:b/>
          <w:sz w:val="28"/>
          <w:szCs w:val="28"/>
          <w:lang w:val="en-US"/>
        </w:rPr>
      </w:pPr>
    </w:p>
    <w:p w:rsidR="005536C6" w:rsidRPr="005536C6" w:rsidRDefault="005536C6" w:rsidP="008E1080">
      <w:pPr>
        <w:jc w:val="center"/>
        <w:rPr>
          <w:b/>
          <w:sz w:val="28"/>
          <w:szCs w:val="28"/>
          <w:lang w:val="en-US"/>
        </w:rPr>
      </w:pPr>
    </w:p>
    <w:p w:rsidR="002755DC" w:rsidRPr="00430E31" w:rsidRDefault="008E1080" w:rsidP="008E1080">
      <w:pPr>
        <w:jc w:val="center"/>
        <w:rPr>
          <w:b/>
          <w:sz w:val="28"/>
          <w:szCs w:val="28"/>
          <w:lang w:val="en-US"/>
        </w:rPr>
      </w:pPr>
      <w:proofErr w:type="gramStart"/>
      <w:r w:rsidRPr="00430E31">
        <w:rPr>
          <w:b/>
          <w:sz w:val="28"/>
          <w:szCs w:val="28"/>
          <w:lang w:val="en-US"/>
        </w:rPr>
        <w:lastRenderedPageBreak/>
        <w:t>Theme 1.</w:t>
      </w:r>
      <w:proofErr w:type="gramEnd"/>
      <w:r w:rsidRPr="00430E31">
        <w:rPr>
          <w:b/>
          <w:sz w:val="28"/>
          <w:szCs w:val="28"/>
          <w:lang w:val="en-US"/>
        </w:rPr>
        <w:tab/>
        <w:t>Planning and preliminary considerations</w:t>
      </w:r>
    </w:p>
    <w:p w:rsidR="008E1080" w:rsidRDefault="00455C1A" w:rsidP="00455C1A">
      <w:pPr>
        <w:jc w:val="both"/>
        <w:rPr>
          <w:sz w:val="28"/>
          <w:szCs w:val="28"/>
          <w:lang w:val="en-US"/>
        </w:rPr>
      </w:pPr>
      <w:r w:rsidRPr="00966D98">
        <w:rPr>
          <w:b/>
          <w:sz w:val="28"/>
          <w:szCs w:val="28"/>
          <w:lang w:val="en-US"/>
        </w:rPr>
        <w:t>Purpose:</w:t>
      </w:r>
      <w:r w:rsidRPr="00455C1A">
        <w:rPr>
          <w:sz w:val="28"/>
          <w:szCs w:val="28"/>
          <w:lang w:val="en-US"/>
        </w:rPr>
        <w:t xml:space="preserve"> To get acquainted with the features of planning field research in the field of ecology, requirements to the stages of research, safety of research, as well as impact on the environment.</w:t>
      </w:r>
    </w:p>
    <w:p w:rsidR="008E1080" w:rsidRPr="00966D98" w:rsidRDefault="008E1080" w:rsidP="008E1080">
      <w:pPr>
        <w:jc w:val="center"/>
        <w:rPr>
          <w:b/>
          <w:sz w:val="28"/>
          <w:szCs w:val="28"/>
          <w:lang w:val="en-US"/>
        </w:rPr>
      </w:pPr>
      <w:r w:rsidRPr="00966D98">
        <w:rPr>
          <w:b/>
          <w:sz w:val="28"/>
          <w:szCs w:val="28"/>
          <w:lang w:val="en-US"/>
        </w:rPr>
        <w:t xml:space="preserve">Plan </w:t>
      </w:r>
    </w:p>
    <w:p w:rsidR="008E1080" w:rsidRDefault="008E1080" w:rsidP="008E1080">
      <w:pPr>
        <w:pStyle w:val="a3"/>
        <w:numPr>
          <w:ilvl w:val="0"/>
          <w:numId w:val="1"/>
        </w:numPr>
        <w:jc w:val="both"/>
        <w:rPr>
          <w:sz w:val="28"/>
          <w:szCs w:val="28"/>
          <w:lang w:val="en-US"/>
        </w:rPr>
      </w:pPr>
      <w:r w:rsidRPr="008E1080">
        <w:rPr>
          <w:sz w:val="28"/>
          <w:szCs w:val="28"/>
          <w:lang w:val="en-US"/>
        </w:rPr>
        <w:t>The scale of the study</w:t>
      </w:r>
    </w:p>
    <w:p w:rsidR="008E1080" w:rsidRPr="008E1080" w:rsidRDefault="008E1080" w:rsidP="008E1080">
      <w:pPr>
        <w:pStyle w:val="a3"/>
        <w:numPr>
          <w:ilvl w:val="0"/>
          <w:numId w:val="1"/>
        </w:numPr>
        <w:jc w:val="both"/>
        <w:rPr>
          <w:sz w:val="28"/>
          <w:szCs w:val="28"/>
          <w:lang w:val="en-US"/>
        </w:rPr>
      </w:pPr>
      <w:r w:rsidRPr="008E1080">
        <w:rPr>
          <w:sz w:val="28"/>
          <w:szCs w:val="28"/>
          <w:lang w:val="en-US"/>
        </w:rPr>
        <w:t>Safety.</w:t>
      </w:r>
    </w:p>
    <w:p w:rsidR="008E1080" w:rsidRDefault="008E1080" w:rsidP="008E1080">
      <w:pPr>
        <w:pStyle w:val="a3"/>
        <w:numPr>
          <w:ilvl w:val="0"/>
          <w:numId w:val="1"/>
        </w:numPr>
        <w:jc w:val="both"/>
        <w:rPr>
          <w:sz w:val="28"/>
          <w:szCs w:val="28"/>
          <w:lang w:val="en-US"/>
        </w:rPr>
      </w:pPr>
      <w:r w:rsidRPr="008E1080">
        <w:rPr>
          <w:sz w:val="28"/>
          <w:szCs w:val="28"/>
          <w:lang w:val="en-US"/>
        </w:rPr>
        <w:t xml:space="preserve">Care for the environment </w:t>
      </w:r>
    </w:p>
    <w:p w:rsidR="008E1080" w:rsidRPr="008E1080" w:rsidRDefault="008E1080" w:rsidP="008E1080">
      <w:pPr>
        <w:pStyle w:val="a3"/>
        <w:numPr>
          <w:ilvl w:val="0"/>
          <w:numId w:val="1"/>
        </w:numPr>
        <w:jc w:val="both"/>
        <w:rPr>
          <w:sz w:val="28"/>
          <w:szCs w:val="28"/>
          <w:lang w:val="en-US"/>
        </w:rPr>
      </w:pPr>
      <w:r w:rsidRPr="008E1080">
        <w:rPr>
          <w:sz w:val="28"/>
          <w:szCs w:val="28"/>
          <w:lang w:val="en-US"/>
        </w:rPr>
        <w:t>Taxonomy</w:t>
      </w:r>
    </w:p>
    <w:p w:rsidR="001409E0" w:rsidRDefault="001409E0" w:rsidP="001409E0">
      <w:pPr>
        <w:spacing w:after="0"/>
        <w:ind w:firstLine="426"/>
        <w:jc w:val="both"/>
        <w:rPr>
          <w:sz w:val="28"/>
          <w:szCs w:val="28"/>
          <w:lang w:val="en-US"/>
        </w:rPr>
      </w:pPr>
      <w:r w:rsidRPr="001409E0">
        <w:rPr>
          <w:sz w:val="28"/>
          <w:szCs w:val="28"/>
          <w:lang w:val="en-US"/>
        </w:rPr>
        <w:t>If you do not carefully plan ecological fieldwork your effort will be wasted. However, some unfocused preliminary work can be useful to help to form your ideas. It is impossible to plan a study without background information on the natural history of the organism and the nature of the habitat. While much can be gained from reading, undertaking computer searches, and talking to others with experience, it is often essential to do some preliminary sampling and try out alternative techniques to assess their relative merits. During a pilot study a record should be kept of the cost of each part of the sampling routine, normally expressed in man-hours. If you have a clear appreciation of the cost, you will not attempt a study that is beyond your resources. Having completed preliminary studies, the objectives of</w:t>
      </w:r>
      <w:r>
        <w:rPr>
          <w:sz w:val="28"/>
          <w:szCs w:val="28"/>
          <w:lang w:val="en-US"/>
        </w:rPr>
        <w:t xml:space="preserve"> </w:t>
      </w:r>
      <w:r w:rsidRPr="001409E0">
        <w:rPr>
          <w:sz w:val="28"/>
          <w:szCs w:val="28"/>
          <w:lang w:val="en-US"/>
        </w:rPr>
        <w:t>your study should be clearly stated and a sampling program designed.</w:t>
      </w:r>
      <w:r>
        <w:rPr>
          <w:sz w:val="28"/>
          <w:szCs w:val="28"/>
          <w:lang w:val="en-US"/>
        </w:rPr>
        <w:t xml:space="preserve"> </w:t>
      </w:r>
      <w:r w:rsidRPr="001409E0">
        <w:rPr>
          <w:sz w:val="28"/>
          <w:szCs w:val="28"/>
          <w:lang w:val="en-US"/>
        </w:rPr>
        <w:t>Your objectives should be written down and you should be able to describe them verbally in clear and simple terms. If you are unable to do this, you probably have confused and muddled objectives and you certainly will not be able to convey your ideas to others.</w:t>
      </w:r>
    </w:p>
    <w:p w:rsidR="008E1080" w:rsidRDefault="001409E0" w:rsidP="001409E0">
      <w:pPr>
        <w:spacing w:after="0"/>
        <w:ind w:firstLine="426"/>
        <w:jc w:val="both"/>
        <w:rPr>
          <w:sz w:val="28"/>
          <w:szCs w:val="28"/>
          <w:lang w:val="en-US"/>
        </w:rPr>
      </w:pPr>
      <w:r w:rsidRPr="001409E0">
        <w:rPr>
          <w:sz w:val="28"/>
          <w:szCs w:val="28"/>
          <w:lang w:val="en-US"/>
        </w:rPr>
        <w:t xml:space="preserve">Armed with the information obtained during the preliminary investigations and a clear objective, the full sampling plan can be created. It is important to remember that ecological studies rarely go according to plan as the natural world is variable and the weather will frequently disrupt sampling. Further, all sampling methods have a certain range of population density over which they are appropriate and may become unsuitable if the population should greatly decline or rise. Therefore build contingencies into the plan. While some studies focus on the ecology of a single species or even race (autecology), others investigate whole communities or some part of them (synecology). Both types of study require the </w:t>
      </w:r>
      <w:r w:rsidRPr="001409E0">
        <w:rPr>
          <w:sz w:val="28"/>
          <w:szCs w:val="28"/>
          <w:lang w:val="en-US"/>
        </w:rPr>
        <w:lastRenderedPageBreak/>
        <w:t>collection of data about populations and require consideration of the same general principles described below.</w:t>
      </w:r>
    </w:p>
    <w:p w:rsidR="001409E0" w:rsidRDefault="001409E0" w:rsidP="001409E0">
      <w:pPr>
        <w:spacing w:after="0"/>
        <w:ind w:firstLine="426"/>
        <w:jc w:val="both"/>
        <w:rPr>
          <w:sz w:val="28"/>
          <w:szCs w:val="28"/>
          <w:lang w:val="en-US"/>
        </w:rPr>
      </w:pPr>
      <w:r w:rsidRPr="001409E0">
        <w:rPr>
          <w:sz w:val="28"/>
          <w:szCs w:val="28"/>
          <w:lang w:val="en-US"/>
        </w:rPr>
        <w:t>As it is rarely possible to count or collect all the individuals in a population, the size of the population and its attributes such as mean size and age must be estimated by sampling. Much of the planning of an ecological study is</w:t>
      </w:r>
      <w:r>
        <w:rPr>
          <w:sz w:val="28"/>
          <w:szCs w:val="28"/>
          <w:lang w:val="en-US"/>
        </w:rPr>
        <w:t xml:space="preserve"> </w:t>
      </w:r>
      <w:r w:rsidRPr="001409E0">
        <w:rPr>
          <w:sz w:val="28"/>
          <w:szCs w:val="28"/>
          <w:lang w:val="en-US"/>
        </w:rPr>
        <w:t>concerned with ensuring that the samples accurately reflect the population or community as a whole.</w:t>
      </w:r>
    </w:p>
    <w:p w:rsidR="001409E0" w:rsidRPr="001409E0" w:rsidRDefault="001409E0" w:rsidP="001409E0">
      <w:pPr>
        <w:spacing w:after="0"/>
        <w:ind w:firstLine="426"/>
        <w:jc w:val="both"/>
        <w:rPr>
          <w:sz w:val="28"/>
          <w:szCs w:val="28"/>
          <w:lang w:val="en-US"/>
        </w:rPr>
      </w:pPr>
      <w:r w:rsidRPr="001409E0">
        <w:rPr>
          <w:sz w:val="28"/>
          <w:szCs w:val="28"/>
          <w:lang w:val="en-US"/>
        </w:rPr>
        <w:t>The size of the area to be studied needs to be determined.</w:t>
      </w:r>
      <w:r>
        <w:rPr>
          <w:sz w:val="28"/>
          <w:szCs w:val="28"/>
          <w:lang w:val="en-US"/>
        </w:rPr>
        <w:t xml:space="preserve"> </w:t>
      </w:r>
      <w:r w:rsidRPr="001409E0">
        <w:rPr>
          <w:sz w:val="28"/>
          <w:szCs w:val="28"/>
          <w:lang w:val="en-US"/>
        </w:rPr>
        <w:t>This area must be of sufficient size to adequately reflect the true nature of the target population or community. However, if it is too large you will waste resources and may not be able to complete the study.</w:t>
      </w:r>
    </w:p>
    <w:p w:rsidR="001409E0" w:rsidRDefault="001409E0" w:rsidP="001409E0">
      <w:pPr>
        <w:spacing w:after="0"/>
        <w:ind w:firstLine="426"/>
        <w:jc w:val="both"/>
        <w:rPr>
          <w:sz w:val="28"/>
          <w:szCs w:val="28"/>
          <w:lang w:val="en-US"/>
        </w:rPr>
      </w:pPr>
      <w:r w:rsidRPr="001409E0">
        <w:rPr>
          <w:sz w:val="28"/>
          <w:szCs w:val="28"/>
          <w:lang w:val="en-US"/>
        </w:rPr>
        <w:t>Whether the area of study should be a single habitat (e.g. field, pond, woodland, or particular rock pool) or selected representatives of the habitat type from a wider geographic area will depend on whether an intensive or an extensive study is planned. Extensive studies have a low intensity of sampling per unit area or through time.</w:t>
      </w:r>
      <w:r>
        <w:rPr>
          <w:sz w:val="28"/>
          <w:szCs w:val="28"/>
          <w:lang w:val="en-US"/>
        </w:rPr>
        <w:t xml:space="preserve"> </w:t>
      </w:r>
      <w:r w:rsidRPr="001409E0">
        <w:rPr>
          <w:sz w:val="28"/>
          <w:szCs w:val="28"/>
          <w:lang w:val="en-US"/>
        </w:rPr>
        <w:t>They are frequently used to provide information on distribution and abundance for conservation or management programs. Intensive studies involve the repeated observation of the population of an organism with the intention of producing accurate estimates of population parameters. An intensive study would be needed, for example, to produce a life-table</w:t>
      </w:r>
      <w:r>
        <w:rPr>
          <w:sz w:val="28"/>
          <w:szCs w:val="28"/>
          <w:lang w:val="en-US"/>
        </w:rPr>
        <w:t>/</w:t>
      </w:r>
    </w:p>
    <w:p w:rsidR="001409E0" w:rsidRDefault="001409E0" w:rsidP="001409E0">
      <w:pPr>
        <w:spacing w:after="0"/>
        <w:ind w:firstLine="426"/>
        <w:jc w:val="both"/>
        <w:rPr>
          <w:sz w:val="28"/>
          <w:szCs w:val="28"/>
          <w:lang w:val="en-US"/>
        </w:rPr>
      </w:pPr>
      <w:r w:rsidRPr="001409E0">
        <w:rPr>
          <w:sz w:val="28"/>
          <w:szCs w:val="28"/>
          <w:lang w:val="en-US"/>
        </w:rPr>
        <w:t>During the planning stage you should identify potential hazards and plan how to work safely.</w:t>
      </w:r>
      <w:r>
        <w:rPr>
          <w:sz w:val="28"/>
          <w:szCs w:val="28"/>
          <w:lang w:val="en-US"/>
        </w:rPr>
        <w:t xml:space="preserve"> </w:t>
      </w:r>
      <w:r w:rsidRPr="001409E0">
        <w:rPr>
          <w:sz w:val="28"/>
          <w:szCs w:val="28"/>
          <w:lang w:val="en-US"/>
        </w:rPr>
        <w:t>You will find it useful to refer to Nichols (1983) .When working on or close to water, or in remote localities, it is important not to work alone. Pay particular attention to risks associated with adverse weather and exposure, becoming lost, and the effects of heat and excess sun.</w:t>
      </w:r>
      <w:r>
        <w:rPr>
          <w:sz w:val="28"/>
          <w:szCs w:val="28"/>
          <w:lang w:val="en-US"/>
        </w:rPr>
        <w:t xml:space="preserve"> </w:t>
      </w:r>
      <w:r w:rsidRPr="001409E0">
        <w:rPr>
          <w:sz w:val="28"/>
          <w:szCs w:val="28"/>
          <w:lang w:val="en-US"/>
        </w:rPr>
        <w:t>You may also need to take preservatives such as formalin or other chemicals into the field. If so, consider carefully how they will be transported and how harmful exposure such as splashing formalin into your eyes will be avoided and dealt with. If you plan to handle wild animals ensure you have the correct protective equipment to avoid bites and scratches. Finally, get acquainted with the features and risks of the s</w:t>
      </w:r>
      <w:r>
        <w:rPr>
          <w:sz w:val="28"/>
          <w:szCs w:val="28"/>
          <w:lang w:val="en-US"/>
        </w:rPr>
        <w:t>tu</w:t>
      </w:r>
      <w:r w:rsidRPr="001409E0">
        <w:rPr>
          <w:sz w:val="28"/>
          <w:szCs w:val="28"/>
          <w:lang w:val="en-US"/>
        </w:rPr>
        <w:t>dy area. Are there biting insects that will make concentration and careful measurement at certain times of day impossible? Are there parasitic mites in the vegetation just waiting for a soft-skinned mammal to pass? If these aggravations and dangers are recognized you will be able to dress defensively, use repellents and work at the best times of day so that field work is a pleasure rather than an ordeal.</w:t>
      </w:r>
    </w:p>
    <w:p w:rsidR="001409E0" w:rsidRDefault="001409E0" w:rsidP="001409E0">
      <w:pPr>
        <w:spacing w:after="0"/>
        <w:ind w:firstLine="426"/>
        <w:jc w:val="both"/>
        <w:rPr>
          <w:sz w:val="28"/>
          <w:szCs w:val="28"/>
          <w:lang w:val="en-US"/>
        </w:rPr>
      </w:pPr>
      <w:r w:rsidRPr="001409E0">
        <w:rPr>
          <w:sz w:val="28"/>
          <w:szCs w:val="28"/>
          <w:lang w:val="en-US"/>
        </w:rPr>
        <w:lastRenderedPageBreak/>
        <w:t>As your plans are developed always consider the potential harm caused to the habitat and its inhabitants by your study and minimize general disturbance</w:t>
      </w:r>
      <w:r>
        <w:rPr>
          <w:sz w:val="28"/>
          <w:szCs w:val="28"/>
          <w:lang w:val="en-US"/>
        </w:rPr>
        <w:t xml:space="preserve"> </w:t>
      </w:r>
      <w:r w:rsidRPr="001409E0">
        <w:rPr>
          <w:sz w:val="28"/>
          <w:szCs w:val="28"/>
          <w:lang w:val="en-US"/>
        </w:rPr>
        <w:t>Keep the number of organisms handled, removed and killed to a minimum, and take care not to trample on plants that are easily damaged. If animals are to be returned, ensure that they are released close to their point of capture and in a manner that will give them a good chance of survival. Consider carefully if any of the proposed methods are cruel and likely to cause unnecessary distress. In particular, if animals are to be killed, plan carefully how this will be done. Finally, ensure that you know the local regulations concerning the protection of habitats and endangered species and always obtain the consent of licensing authorities, landowners, etc.</w:t>
      </w:r>
    </w:p>
    <w:p w:rsidR="001409E0" w:rsidRPr="001409E0" w:rsidRDefault="001409E0" w:rsidP="001409E0">
      <w:pPr>
        <w:spacing w:after="0"/>
        <w:ind w:firstLine="426"/>
        <w:jc w:val="both"/>
        <w:rPr>
          <w:sz w:val="28"/>
          <w:szCs w:val="28"/>
          <w:lang w:val="en-US"/>
        </w:rPr>
      </w:pPr>
      <w:r w:rsidRPr="001409E0">
        <w:rPr>
          <w:sz w:val="28"/>
          <w:szCs w:val="28"/>
          <w:lang w:val="en-US"/>
        </w:rPr>
        <w:t>Are there any taxonomic difficulties? It is essential that you ensure that you can identify the target species and maintain a consistent taxonomy. As a study progresses taxonomic ability frequently improves. It may be necessary to revisit early samples to reassess species identifications. When possible, you should retain samples. Studies have failed when it became apparent that two or more species had been confused during the early period of sampling. Problems can also occur if only some life stages can be identified.</w:t>
      </w:r>
    </w:p>
    <w:p w:rsidR="001409E0" w:rsidRPr="001409E0" w:rsidRDefault="001409E0" w:rsidP="001409E0">
      <w:pPr>
        <w:spacing w:after="0"/>
        <w:ind w:firstLine="426"/>
        <w:jc w:val="both"/>
        <w:rPr>
          <w:sz w:val="28"/>
          <w:szCs w:val="28"/>
          <w:lang w:val="en-US"/>
        </w:rPr>
      </w:pPr>
      <w:r w:rsidRPr="001409E0">
        <w:rPr>
          <w:sz w:val="28"/>
          <w:szCs w:val="28"/>
          <w:lang w:val="en-US"/>
        </w:rPr>
        <w:t>In community s</w:t>
      </w:r>
      <w:r w:rsidR="00B92769">
        <w:rPr>
          <w:sz w:val="28"/>
          <w:szCs w:val="28"/>
          <w:lang w:val="en-US"/>
        </w:rPr>
        <w:t>tu</w:t>
      </w:r>
      <w:r w:rsidRPr="001409E0">
        <w:rPr>
          <w:sz w:val="28"/>
          <w:szCs w:val="28"/>
          <w:lang w:val="en-US"/>
        </w:rPr>
        <w:t xml:space="preserve">dies, you may need to identify or discriminate between large numbers of forms. Will this be feasible? The appropriate degree of taxonomic discrimination must be decided upon. It may not be essential to identify to the species level. For example, a study of stream invertebrates for the effects of pollution can be based on the presence of families and the calculation of a quality index such as the BMWP score. In community studies it is common to identify different groups to different taxonomic levels. For example, in freshwater studies </w:t>
      </w:r>
      <w:proofErr w:type="spellStart"/>
      <w:r w:rsidRPr="001409E0">
        <w:rPr>
          <w:sz w:val="28"/>
          <w:szCs w:val="28"/>
          <w:lang w:val="en-US"/>
        </w:rPr>
        <w:t>stonefiies</w:t>
      </w:r>
      <w:proofErr w:type="spellEnd"/>
      <w:r w:rsidRPr="001409E0">
        <w:rPr>
          <w:sz w:val="28"/>
          <w:szCs w:val="28"/>
          <w:lang w:val="en-US"/>
        </w:rPr>
        <w:t xml:space="preserve"> and dragonflies may be identified to species level while the larvae of small flies are recorded at the family level. Such mixed taxonomic resolution is often appropriate and the only practical option. However, you may need to consider what effect this will have on the analysis of species richness or diversity.</w:t>
      </w:r>
    </w:p>
    <w:p w:rsidR="001409E0" w:rsidRDefault="001409E0" w:rsidP="001409E0">
      <w:pPr>
        <w:spacing w:after="0"/>
        <w:ind w:firstLine="426"/>
        <w:jc w:val="both"/>
        <w:rPr>
          <w:sz w:val="28"/>
          <w:szCs w:val="28"/>
          <w:lang w:val="en-US"/>
        </w:rPr>
      </w:pPr>
      <w:r w:rsidRPr="001409E0">
        <w:rPr>
          <w:sz w:val="28"/>
          <w:szCs w:val="28"/>
          <w:lang w:val="en-US"/>
        </w:rPr>
        <w:t>Sample sorting and species identification are often the most labor-intensive parts of a study and it may be useful to process a trial sample during a pilot study to assess the effort required.</w:t>
      </w:r>
    </w:p>
    <w:p w:rsidR="008E1080" w:rsidRDefault="008E1080" w:rsidP="008E1080">
      <w:pPr>
        <w:jc w:val="center"/>
        <w:rPr>
          <w:b/>
          <w:sz w:val="28"/>
          <w:szCs w:val="28"/>
          <w:lang w:val="en-US"/>
        </w:rPr>
      </w:pPr>
    </w:p>
    <w:p w:rsidR="008E1080" w:rsidRDefault="00E90F53" w:rsidP="008E1080">
      <w:pPr>
        <w:jc w:val="center"/>
        <w:rPr>
          <w:b/>
          <w:sz w:val="28"/>
          <w:szCs w:val="28"/>
          <w:lang w:val="en-US"/>
        </w:rPr>
      </w:pPr>
      <w:r w:rsidRPr="00E90F53">
        <w:rPr>
          <w:b/>
          <w:sz w:val="28"/>
          <w:szCs w:val="28"/>
          <w:lang w:val="en-US"/>
        </w:rPr>
        <w:t>Control questions</w:t>
      </w:r>
    </w:p>
    <w:p w:rsidR="00E90F53" w:rsidRDefault="00B536AB" w:rsidP="00B536AB">
      <w:pPr>
        <w:pStyle w:val="a3"/>
        <w:numPr>
          <w:ilvl w:val="0"/>
          <w:numId w:val="2"/>
        </w:numPr>
        <w:jc w:val="both"/>
        <w:rPr>
          <w:sz w:val="28"/>
          <w:szCs w:val="28"/>
          <w:lang w:val="en-US"/>
        </w:rPr>
      </w:pPr>
      <w:r w:rsidRPr="00B536AB">
        <w:rPr>
          <w:sz w:val="28"/>
          <w:szCs w:val="28"/>
          <w:lang w:val="en-US"/>
        </w:rPr>
        <w:t>Features of planning ecological studies?</w:t>
      </w:r>
    </w:p>
    <w:p w:rsidR="00B536AB" w:rsidRDefault="00B536AB" w:rsidP="00B536AB">
      <w:pPr>
        <w:pStyle w:val="a3"/>
        <w:numPr>
          <w:ilvl w:val="0"/>
          <w:numId w:val="2"/>
        </w:numPr>
        <w:jc w:val="both"/>
        <w:rPr>
          <w:sz w:val="28"/>
          <w:szCs w:val="28"/>
          <w:lang w:val="en-US"/>
        </w:rPr>
      </w:pPr>
      <w:r w:rsidRPr="00B536AB">
        <w:rPr>
          <w:sz w:val="28"/>
          <w:szCs w:val="28"/>
          <w:lang w:val="en-US"/>
        </w:rPr>
        <w:lastRenderedPageBreak/>
        <w:t>Objective reasons for changing the environmental research plan?</w:t>
      </w:r>
    </w:p>
    <w:p w:rsidR="00B536AB" w:rsidRDefault="00966D98" w:rsidP="00966D98">
      <w:pPr>
        <w:pStyle w:val="a3"/>
        <w:numPr>
          <w:ilvl w:val="0"/>
          <w:numId w:val="2"/>
        </w:numPr>
        <w:jc w:val="both"/>
        <w:rPr>
          <w:sz w:val="28"/>
          <w:szCs w:val="28"/>
          <w:lang w:val="en-US"/>
        </w:rPr>
      </w:pPr>
      <w:r w:rsidRPr="00966D98">
        <w:rPr>
          <w:sz w:val="28"/>
          <w:szCs w:val="28"/>
          <w:lang w:val="en-US"/>
        </w:rPr>
        <w:t>Influence of the size of the area of environmental studies and the size of the sample on environmental research planning?</w:t>
      </w:r>
    </w:p>
    <w:p w:rsidR="00854F4A" w:rsidRPr="00B536AB" w:rsidRDefault="00854F4A" w:rsidP="00854F4A">
      <w:pPr>
        <w:pStyle w:val="a3"/>
        <w:numPr>
          <w:ilvl w:val="0"/>
          <w:numId w:val="2"/>
        </w:numPr>
        <w:jc w:val="both"/>
        <w:rPr>
          <w:sz w:val="28"/>
          <w:szCs w:val="28"/>
          <w:lang w:val="en-US"/>
        </w:rPr>
      </w:pPr>
      <w:r w:rsidRPr="00854F4A">
        <w:rPr>
          <w:sz w:val="28"/>
          <w:szCs w:val="28"/>
          <w:lang w:val="en-US"/>
        </w:rPr>
        <w:t>Safety rules for field environmental studies</w:t>
      </w:r>
      <w:r w:rsidR="00D346E9" w:rsidRPr="00D346E9">
        <w:rPr>
          <w:sz w:val="28"/>
          <w:szCs w:val="28"/>
          <w:lang w:val="en-US"/>
        </w:rPr>
        <w:t>?</w:t>
      </w:r>
    </w:p>
    <w:p w:rsidR="008E1080" w:rsidRDefault="00926D8B" w:rsidP="008E1080">
      <w:pPr>
        <w:jc w:val="center"/>
        <w:rPr>
          <w:b/>
          <w:sz w:val="28"/>
          <w:szCs w:val="28"/>
          <w:lang w:val="en-US"/>
        </w:rPr>
      </w:pPr>
      <w:r w:rsidRPr="00926D8B">
        <w:rPr>
          <w:b/>
          <w:sz w:val="28"/>
          <w:szCs w:val="28"/>
          <w:lang w:val="en-US"/>
        </w:rPr>
        <w:t>Recommended literature</w:t>
      </w:r>
    </w:p>
    <w:p w:rsidR="00926D8B" w:rsidRDefault="00926D8B" w:rsidP="00122ADF">
      <w:pPr>
        <w:spacing w:after="0" w:line="240" w:lineRule="auto"/>
        <w:jc w:val="both"/>
        <w:rPr>
          <w:sz w:val="28"/>
          <w:szCs w:val="28"/>
          <w:lang w:val="en-US"/>
        </w:rPr>
      </w:pPr>
      <w:r w:rsidRPr="00926D8B">
        <w:rPr>
          <w:sz w:val="28"/>
          <w:szCs w:val="28"/>
          <w:lang w:val="en-US"/>
        </w:rPr>
        <w:t xml:space="preserve">1. </w:t>
      </w:r>
      <w:r>
        <w:rPr>
          <w:sz w:val="28"/>
          <w:szCs w:val="28"/>
          <w:lang w:val="en-US"/>
        </w:rPr>
        <w:t xml:space="preserve">P.A. Henderson. </w:t>
      </w:r>
      <w:proofErr w:type="gramStart"/>
      <w:r>
        <w:rPr>
          <w:sz w:val="28"/>
          <w:szCs w:val="28"/>
          <w:lang w:val="en-US"/>
        </w:rPr>
        <w:t>Practical Methods of Ecology.</w:t>
      </w:r>
      <w:proofErr w:type="gramEnd"/>
      <w:r>
        <w:rPr>
          <w:sz w:val="28"/>
          <w:szCs w:val="28"/>
          <w:lang w:val="en-US"/>
        </w:rPr>
        <w:t xml:space="preserve"> </w:t>
      </w:r>
      <w:proofErr w:type="gramStart"/>
      <w:r>
        <w:rPr>
          <w:sz w:val="28"/>
          <w:szCs w:val="28"/>
          <w:lang w:val="en-US"/>
        </w:rPr>
        <w:t>Oxford, 2003.</w:t>
      </w:r>
      <w:proofErr w:type="gramEnd"/>
    </w:p>
    <w:p w:rsidR="00926D8B" w:rsidRDefault="00926D8B" w:rsidP="00122ADF">
      <w:pPr>
        <w:spacing w:after="0" w:line="240" w:lineRule="auto"/>
        <w:jc w:val="both"/>
        <w:rPr>
          <w:sz w:val="28"/>
          <w:szCs w:val="28"/>
          <w:lang w:val="en-US"/>
        </w:rPr>
      </w:pPr>
      <w:r>
        <w:rPr>
          <w:sz w:val="28"/>
          <w:szCs w:val="28"/>
          <w:lang w:val="en-US"/>
        </w:rPr>
        <w:t xml:space="preserve">2. </w:t>
      </w:r>
      <w:r w:rsidR="00122ADF" w:rsidRPr="00122ADF">
        <w:rPr>
          <w:sz w:val="28"/>
          <w:szCs w:val="28"/>
          <w:lang w:val="en-US"/>
        </w:rPr>
        <w:t>M</w:t>
      </w:r>
      <w:r w:rsidR="00122ADF">
        <w:rPr>
          <w:sz w:val="28"/>
          <w:szCs w:val="28"/>
          <w:lang w:val="en-US"/>
        </w:rPr>
        <w:t>.</w:t>
      </w:r>
      <w:r w:rsidR="00122ADF" w:rsidRPr="00122ADF">
        <w:rPr>
          <w:sz w:val="28"/>
          <w:szCs w:val="28"/>
          <w:lang w:val="en-US"/>
        </w:rPr>
        <w:t xml:space="preserve"> </w:t>
      </w:r>
      <w:proofErr w:type="spellStart"/>
      <w:r w:rsidR="00122ADF" w:rsidRPr="00122ADF">
        <w:rPr>
          <w:sz w:val="28"/>
          <w:szCs w:val="28"/>
          <w:lang w:val="en-US"/>
        </w:rPr>
        <w:t>Begon</w:t>
      </w:r>
      <w:proofErr w:type="spellEnd"/>
      <w:r w:rsidR="00122ADF">
        <w:rPr>
          <w:sz w:val="28"/>
          <w:szCs w:val="28"/>
          <w:lang w:val="en-US"/>
        </w:rPr>
        <w:t xml:space="preserve">.  </w:t>
      </w:r>
      <w:r w:rsidR="00122ADF" w:rsidRPr="00122ADF">
        <w:rPr>
          <w:sz w:val="28"/>
          <w:szCs w:val="28"/>
          <w:lang w:val="en-US"/>
        </w:rPr>
        <w:t>ECOLOGY</w:t>
      </w:r>
      <w:r w:rsidR="00122ADF">
        <w:rPr>
          <w:sz w:val="28"/>
          <w:szCs w:val="28"/>
          <w:lang w:val="en-US"/>
        </w:rPr>
        <w:t xml:space="preserve"> </w:t>
      </w:r>
      <w:proofErr w:type="gramStart"/>
      <w:r w:rsidR="00122ADF" w:rsidRPr="00122ADF">
        <w:rPr>
          <w:sz w:val="28"/>
          <w:szCs w:val="28"/>
          <w:lang w:val="en-US"/>
        </w:rPr>
        <w:t>From</w:t>
      </w:r>
      <w:proofErr w:type="gramEnd"/>
      <w:r w:rsidR="00122ADF" w:rsidRPr="00122ADF">
        <w:rPr>
          <w:sz w:val="28"/>
          <w:szCs w:val="28"/>
          <w:lang w:val="en-US"/>
        </w:rPr>
        <w:t xml:space="preserve"> Individuals to Ecosystems</w:t>
      </w:r>
      <w:r w:rsidR="00122ADF">
        <w:rPr>
          <w:sz w:val="28"/>
          <w:szCs w:val="28"/>
          <w:lang w:val="en-US"/>
        </w:rPr>
        <w:t xml:space="preserve">. </w:t>
      </w:r>
      <w:proofErr w:type="gramStart"/>
      <w:r w:rsidR="00122ADF" w:rsidRPr="00122ADF">
        <w:rPr>
          <w:sz w:val="28"/>
          <w:szCs w:val="28"/>
          <w:lang w:val="en-US"/>
        </w:rPr>
        <w:t>Oxford, 200</w:t>
      </w:r>
      <w:r w:rsidR="00122ADF">
        <w:rPr>
          <w:sz w:val="28"/>
          <w:szCs w:val="28"/>
          <w:lang w:val="en-US"/>
        </w:rPr>
        <w:t>6</w:t>
      </w:r>
      <w:r w:rsidR="00122ADF" w:rsidRPr="00122ADF">
        <w:rPr>
          <w:sz w:val="28"/>
          <w:szCs w:val="28"/>
          <w:lang w:val="en-US"/>
        </w:rPr>
        <w:t>.</w:t>
      </w:r>
      <w:proofErr w:type="gramEnd"/>
    </w:p>
    <w:p w:rsidR="00134F00" w:rsidRDefault="00122ADF" w:rsidP="00122ADF">
      <w:pPr>
        <w:spacing w:after="0" w:line="240" w:lineRule="auto"/>
        <w:jc w:val="both"/>
        <w:rPr>
          <w:sz w:val="28"/>
          <w:szCs w:val="28"/>
          <w:lang w:val="en-US"/>
        </w:rPr>
      </w:pPr>
      <w:proofErr w:type="gramStart"/>
      <w:r>
        <w:rPr>
          <w:sz w:val="28"/>
          <w:szCs w:val="28"/>
          <w:lang w:val="en-US"/>
        </w:rPr>
        <w:t xml:space="preserve">3. </w:t>
      </w:r>
      <w:r w:rsidR="00134F00">
        <w:rPr>
          <w:sz w:val="28"/>
          <w:szCs w:val="28"/>
          <w:lang w:val="en-US"/>
        </w:rPr>
        <w:t xml:space="preserve">J. </w:t>
      </w:r>
      <w:proofErr w:type="spellStart"/>
      <w:r w:rsidR="00134F00">
        <w:rPr>
          <w:sz w:val="28"/>
          <w:szCs w:val="28"/>
          <w:lang w:val="en-US"/>
        </w:rPr>
        <w:t>Boersema</w:t>
      </w:r>
      <w:proofErr w:type="spellEnd"/>
      <w:r w:rsidR="00134F00">
        <w:rPr>
          <w:sz w:val="28"/>
          <w:szCs w:val="28"/>
          <w:lang w:val="en-US"/>
        </w:rPr>
        <w:t xml:space="preserve"> Principles of Environmental Since.</w:t>
      </w:r>
      <w:proofErr w:type="gramEnd"/>
      <w:r w:rsidR="00134F00">
        <w:rPr>
          <w:sz w:val="28"/>
          <w:szCs w:val="28"/>
          <w:lang w:val="en-US"/>
        </w:rPr>
        <w:t xml:space="preserve"> </w:t>
      </w:r>
      <w:proofErr w:type="gramStart"/>
      <w:r w:rsidR="00134F00">
        <w:rPr>
          <w:sz w:val="28"/>
          <w:szCs w:val="28"/>
          <w:lang w:val="en-US"/>
        </w:rPr>
        <w:t>Springer, 2009.</w:t>
      </w:r>
      <w:proofErr w:type="gramEnd"/>
    </w:p>
    <w:p w:rsidR="00122ADF" w:rsidRPr="00926D8B" w:rsidRDefault="004B37CD" w:rsidP="00122ADF">
      <w:pPr>
        <w:spacing w:after="0" w:line="240" w:lineRule="auto"/>
        <w:jc w:val="both"/>
        <w:rPr>
          <w:sz w:val="28"/>
          <w:szCs w:val="28"/>
          <w:lang w:val="en-US"/>
        </w:rPr>
      </w:pPr>
      <w:r>
        <w:rPr>
          <w:sz w:val="28"/>
          <w:szCs w:val="28"/>
          <w:lang w:val="en-US"/>
        </w:rPr>
        <w:t xml:space="preserve">4. J. </w:t>
      </w:r>
      <w:proofErr w:type="spellStart"/>
      <w:proofErr w:type="gramStart"/>
      <w:r>
        <w:rPr>
          <w:sz w:val="28"/>
          <w:szCs w:val="28"/>
          <w:lang w:val="en-US"/>
        </w:rPr>
        <w:t>Leps</w:t>
      </w:r>
      <w:proofErr w:type="spellEnd"/>
      <w:r>
        <w:rPr>
          <w:sz w:val="28"/>
          <w:szCs w:val="28"/>
          <w:lang w:val="en-US"/>
        </w:rPr>
        <w:t xml:space="preserve"> </w:t>
      </w:r>
      <w:r w:rsidR="00134F00">
        <w:rPr>
          <w:sz w:val="28"/>
          <w:szCs w:val="28"/>
          <w:lang w:val="en-US"/>
        </w:rPr>
        <w:t xml:space="preserve"> </w:t>
      </w:r>
      <w:r>
        <w:rPr>
          <w:sz w:val="28"/>
          <w:szCs w:val="28"/>
          <w:lang w:val="en-US"/>
        </w:rPr>
        <w:t>Multivariate</w:t>
      </w:r>
      <w:proofErr w:type="gramEnd"/>
      <w:r>
        <w:rPr>
          <w:sz w:val="28"/>
          <w:szCs w:val="28"/>
          <w:lang w:val="en-US"/>
        </w:rPr>
        <w:t xml:space="preserve"> Analysis of Ecological Data using CANOCO. </w:t>
      </w:r>
      <w:proofErr w:type="gramStart"/>
      <w:r>
        <w:rPr>
          <w:sz w:val="28"/>
          <w:szCs w:val="28"/>
          <w:lang w:val="en-US"/>
        </w:rPr>
        <w:t>Camb</w:t>
      </w:r>
      <w:r w:rsidR="00F8114C">
        <w:rPr>
          <w:sz w:val="28"/>
          <w:szCs w:val="28"/>
          <w:lang w:val="en-US"/>
        </w:rPr>
        <w:t>r</w:t>
      </w:r>
      <w:r>
        <w:rPr>
          <w:sz w:val="28"/>
          <w:szCs w:val="28"/>
          <w:lang w:val="en-US"/>
        </w:rPr>
        <w:t>idge</w:t>
      </w:r>
      <w:r w:rsidR="00F8114C">
        <w:rPr>
          <w:sz w:val="28"/>
          <w:szCs w:val="28"/>
          <w:lang w:val="en-US"/>
        </w:rPr>
        <w:t>, 2003.</w:t>
      </w:r>
      <w:proofErr w:type="gramEnd"/>
      <w:r>
        <w:rPr>
          <w:sz w:val="28"/>
          <w:szCs w:val="28"/>
          <w:lang w:val="en-US"/>
        </w:rPr>
        <w:t xml:space="preserve">  </w:t>
      </w:r>
      <w:r w:rsidR="00134F00">
        <w:rPr>
          <w:sz w:val="28"/>
          <w:szCs w:val="28"/>
          <w:lang w:val="en-US"/>
        </w:rPr>
        <w:t xml:space="preserve">  </w:t>
      </w:r>
    </w:p>
    <w:p w:rsidR="008E1080" w:rsidRDefault="008E1080" w:rsidP="008E1080">
      <w:pPr>
        <w:jc w:val="center"/>
        <w:rPr>
          <w:b/>
          <w:sz w:val="28"/>
          <w:szCs w:val="28"/>
          <w:lang w:val="en-US"/>
        </w:rPr>
      </w:pPr>
    </w:p>
    <w:p w:rsidR="008E1080" w:rsidRPr="008E1080" w:rsidRDefault="008E1080" w:rsidP="008E1080">
      <w:pPr>
        <w:jc w:val="center"/>
        <w:rPr>
          <w:b/>
          <w:sz w:val="28"/>
          <w:szCs w:val="28"/>
          <w:lang w:val="en-US"/>
        </w:rPr>
      </w:pPr>
      <w:proofErr w:type="gramStart"/>
      <w:r w:rsidRPr="008E1080">
        <w:rPr>
          <w:b/>
          <w:sz w:val="28"/>
          <w:szCs w:val="28"/>
          <w:lang w:val="en-US"/>
        </w:rPr>
        <w:t>Theme 2.</w:t>
      </w:r>
      <w:proofErr w:type="gramEnd"/>
      <w:r w:rsidRPr="008E1080">
        <w:rPr>
          <w:b/>
          <w:sz w:val="28"/>
          <w:szCs w:val="28"/>
          <w:lang w:val="en-US"/>
        </w:rPr>
        <w:tab/>
        <w:t>Planning and preliminary considerations</w:t>
      </w:r>
    </w:p>
    <w:p w:rsidR="00877715" w:rsidRPr="00877715" w:rsidRDefault="00877715" w:rsidP="00877715">
      <w:pPr>
        <w:jc w:val="both"/>
        <w:rPr>
          <w:sz w:val="28"/>
          <w:szCs w:val="28"/>
          <w:lang w:val="en-US"/>
        </w:rPr>
      </w:pPr>
      <w:r w:rsidRPr="00877715">
        <w:rPr>
          <w:b/>
          <w:sz w:val="28"/>
          <w:szCs w:val="28"/>
          <w:lang w:val="en-US"/>
        </w:rPr>
        <w:t>Purpose:</w:t>
      </w:r>
      <w:r w:rsidRPr="00877715">
        <w:rPr>
          <w:sz w:val="28"/>
          <w:szCs w:val="28"/>
          <w:lang w:val="en-US"/>
        </w:rPr>
        <w:t xml:space="preserve"> Consider the features of fixation, collection and processing of environmental information in the process of environmental studies.</w:t>
      </w:r>
    </w:p>
    <w:p w:rsidR="008E1080" w:rsidRPr="009360B8" w:rsidRDefault="009360B8" w:rsidP="008E1080">
      <w:pPr>
        <w:jc w:val="center"/>
        <w:rPr>
          <w:b/>
          <w:sz w:val="28"/>
          <w:szCs w:val="28"/>
          <w:lang w:val="en-US"/>
        </w:rPr>
      </w:pPr>
      <w:r w:rsidRPr="009360B8">
        <w:rPr>
          <w:b/>
          <w:sz w:val="28"/>
          <w:szCs w:val="28"/>
          <w:lang w:val="en-US"/>
        </w:rPr>
        <w:t>Plan</w:t>
      </w:r>
    </w:p>
    <w:p w:rsidR="009360B8" w:rsidRDefault="008E1080" w:rsidP="009360B8">
      <w:pPr>
        <w:pStyle w:val="a3"/>
        <w:numPr>
          <w:ilvl w:val="0"/>
          <w:numId w:val="3"/>
        </w:numPr>
        <w:jc w:val="both"/>
        <w:rPr>
          <w:sz w:val="28"/>
          <w:szCs w:val="28"/>
          <w:lang w:val="en-US"/>
        </w:rPr>
      </w:pPr>
      <w:r w:rsidRPr="009360B8">
        <w:rPr>
          <w:sz w:val="28"/>
          <w:szCs w:val="28"/>
          <w:lang w:val="en-US"/>
        </w:rPr>
        <w:t xml:space="preserve">Recording, labeling and note taking, </w:t>
      </w:r>
    </w:p>
    <w:p w:rsidR="009360B8" w:rsidRDefault="008E1080" w:rsidP="009360B8">
      <w:pPr>
        <w:pStyle w:val="a3"/>
        <w:numPr>
          <w:ilvl w:val="0"/>
          <w:numId w:val="3"/>
        </w:numPr>
        <w:jc w:val="both"/>
        <w:rPr>
          <w:sz w:val="28"/>
          <w:szCs w:val="28"/>
          <w:lang w:val="en-US"/>
        </w:rPr>
      </w:pPr>
      <w:r w:rsidRPr="009360B8">
        <w:rPr>
          <w:sz w:val="28"/>
          <w:szCs w:val="28"/>
          <w:lang w:val="en-US"/>
        </w:rPr>
        <w:t>Data security and processing</w:t>
      </w:r>
      <w:r w:rsidR="009360B8">
        <w:rPr>
          <w:sz w:val="28"/>
          <w:szCs w:val="28"/>
          <w:lang w:val="en-US"/>
        </w:rPr>
        <w:t>.</w:t>
      </w:r>
      <w:r w:rsidRPr="009360B8">
        <w:rPr>
          <w:sz w:val="28"/>
          <w:szCs w:val="28"/>
          <w:lang w:val="en-US"/>
        </w:rPr>
        <w:t xml:space="preserve"> </w:t>
      </w:r>
    </w:p>
    <w:p w:rsidR="009360B8" w:rsidRDefault="008E1080" w:rsidP="009360B8">
      <w:pPr>
        <w:pStyle w:val="a3"/>
        <w:numPr>
          <w:ilvl w:val="0"/>
          <w:numId w:val="3"/>
        </w:numPr>
        <w:jc w:val="both"/>
        <w:rPr>
          <w:sz w:val="28"/>
          <w:szCs w:val="28"/>
          <w:lang w:val="en-US"/>
        </w:rPr>
      </w:pPr>
      <w:r w:rsidRPr="009360B8">
        <w:rPr>
          <w:sz w:val="28"/>
          <w:szCs w:val="28"/>
          <w:lang w:val="en-US"/>
        </w:rPr>
        <w:t>Effect of the time of year on sampling</w:t>
      </w:r>
      <w:r w:rsidR="009360B8">
        <w:rPr>
          <w:sz w:val="28"/>
          <w:szCs w:val="28"/>
          <w:lang w:val="en-US"/>
        </w:rPr>
        <w:t>.</w:t>
      </w:r>
    </w:p>
    <w:p w:rsidR="008E1080" w:rsidRPr="009360B8" w:rsidRDefault="008E1080" w:rsidP="009360B8">
      <w:pPr>
        <w:pStyle w:val="a3"/>
        <w:numPr>
          <w:ilvl w:val="0"/>
          <w:numId w:val="3"/>
        </w:numPr>
        <w:jc w:val="both"/>
        <w:rPr>
          <w:sz w:val="28"/>
          <w:szCs w:val="28"/>
          <w:lang w:val="en-US"/>
        </w:rPr>
      </w:pPr>
      <w:r w:rsidRPr="009360B8">
        <w:rPr>
          <w:sz w:val="28"/>
          <w:szCs w:val="28"/>
          <w:lang w:val="en-US"/>
        </w:rPr>
        <w:t>Effect of the time of day on sampling</w:t>
      </w:r>
    </w:p>
    <w:p w:rsidR="003B7C9F" w:rsidRPr="003B7C9F" w:rsidRDefault="003B7C9F" w:rsidP="003B7C9F">
      <w:pPr>
        <w:spacing w:after="0" w:line="240" w:lineRule="auto"/>
        <w:ind w:firstLine="567"/>
        <w:jc w:val="both"/>
        <w:rPr>
          <w:sz w:val="28"/>
          <w:szCs w:val="28"/>
          <w:lang w:val="en-US"/>
        </w:rPr>
      </w:pPr>
      <w:r w:rsidRPr="003B7C9F">
        <w:rPr>
          <w:sz w:val="28"/>
          <w:szCs w:val="28"/>
          <w:lang w:val="en-US"/>
        </w:rPr>
        <w:t>It is essential that you keep good records of your observations while in the field. Observations may be entered onto a tape recorder, palm-sized com-</w:t>
      </w:r>
      <w:proofErr w:type="spellStart"/>
      <w:r w:rsidRPr="003B7C9F">
        <w:rPr>
          <w:sz w:val="28"/>
          <w:szCs w:val="28"/>
          <w:lang w:val="en-US"/>
        </w:rPr>
        <w:t>puter</w:t>
      </w:r>
      <w:proofErr w:type="spellEnd"/>
      <w:r w:rsidRPr="003B7C9F">
        <w:rPr>
          <w:sz w:val="28"/>
          <w:szCs w:val="28"/>
          <w:lang w:val="en-US"/>
        </w:rPr>
        <w:t>, digital camera, or onto paper. The durability of pencil on paper is second to none and unlike all the other devices listed above, it will even survive total immersion in water and will not require batteries. Always use notebooks of good quality paper that are designed to withstand water. If you use any form of electronic device always extract the data immediately upon re</w:t>
      </w:r>
      <w:r>
        <w:rPr>
          <w:sz w:val="28"/>
          <w:szCs w:val="28"/>
          <w:lang w:val="en-US"/>
        </w:rPr>
        <w:t>turn</w:t>
      </w:r>
      <w:r w:rsidRPr="003B7C9F">
        <w:rPr>
          <w:sz w:val="28"/>
          <w:szCs w:val="28"/>
          <w:lang w:val="en-US"/>
        </w:rPr>
        <w:t>ing from</w:t>
      </w:r>
      <w:r>
        <w:rPr>
          <w:sz w:val="28"/>
          <w:szCs w:val="28"/>
          <w:lang w:val="en-US"/>
        </w:rPr>
        <w:t xml:space="preserve"> </w:t>
      </w:r>
      <w:r w:rsidRPr="003B7C9F">
        <w:rPr>
          <w:sz w:val="28"/>
          <w:szCs w:val="28"/>
          <w:lang w:val="en-US"/>
        </w:rPr>
        <w:t>the field, ensure the data is not corrupted, and make backups and hard copy as appropriate. As a backup, notebooks should be photocopied, scanned or digitally photographed.</w:t>
      </w:r>
      <w:r w:rsidR="00AE0341">
        <w:rPr>
          <w:sz w:val="28"/>
          <w:szCs w:val="28"/>
          <w:lang w:val="en-US"/>
        </w:rPr>
        <w:t xml:space="preserve"> </w:t>
      </w:r>
      <w:r w:rsidRPr="003B7C9F">
        <w:rPr>
          <w:sz w:val="28"/>
          <w:szCs w:val="28"/>
          <w:lang w:val="en-US"/>
        </w:rPr>
        <w:t>To protect valuable data it may be useful to transmit it by e-mail to another locality. Data protection is not the only reason why information should be transcribed as soon as possible; field notes are often rather poorly written and will be better understood while events are still fresh in your memory. Never return to the field without having secured your data from the previous trip.</w:t>
      </w:r>
    </w:p>
    <w:p w:rsidR="003B7C9F" w:rsidRPr="003B7C9F" w:rsidRDefault="003B7C9F" w:rsidP="003B7C9F">
      <w:pPr>
        <w:spacing w:after="0" w:line="240" w:lineRule="auto"/>
        <w:ind w:firstLine="567"/>
        <w:jc w:val="both"/>
        <w:rPr>
          <w:sz w:val="28"/>
          <w:szCs w:val="28"/>
          <w:lang w:val="en-US"/>
        </w:rPr>
      </w:pPr>
      <w:r w:rsidRPr="003B7C9F">
        <w:rPr>
          <w:sz w:val="28"/>
          <w:szCs w:val="28"/>
          <w:lang w:val="en-US"/>
        </w:rPr>
        <w:t xml:space="preserve">When taking notes remember to date the page, record </w:t>
      </w:r>
      <w:proofErr w:type="gramStart"/>
      <w:r w:rsidRPr="003B7C9F">
        <w:rPr>
          <w:sz w:val="28"/>
          <w:szCs w:val="28"/>
          <w:lang w:val="en-US"/>
        </w:rPr>
        <w:t>who</w:t>
      </w:r>
      <w:proofErr w:type="gramEnd"/>
      <w:r w:rsidRPr="003B7C9F">
        <w:rPr>
          <w:sz w:val="28"/>
          <w:szCs w:val="28"/>
          <w:lang w:val="en-US"/>
        </w:rPr>
        <w:t xml:space="preserve"> is present, and other general information such as the weather. When using photography, you will need to record the details of each photograph. Digital cameras are invaluable aids </w:t>
      </w:r>
      <w:r w:rsidRPr="003B7C9F">
        <w:rPr>
          <w:sz w:val="28"/>
          <w:szCs w:val="28"/>
          <w:lang w:val="en-US"/>
        </w:rPr>
        <w:lastRenderedPageBreak/>
        <w:t>for ecologists. They allow you to instantly check that a good photograph has been taken and frequently allow details of the image to be entered as text or even a voice record.</w:t>
      </w:r>
    </w:p>
    <w:p w:rsidR="00AE0341" w:rsidRDefault="003B7C9F" w:rsidP="003B7C9F">
      <w:pPr>
        <w:spacing w:after="0" w:line="240" w:lineRule="auto"/>
        <w:ind w:firstLine="567"/>
        <w:jc w:val="both"/>
        <w:rPr>
          <w:sz w:val="28"/>
          <w:szCs w:val="28"/>
          <w:lang w:val="en-US"/>
        </w:rPr>
      </w:pPr>
      <w:r w:rsidRPr="003B7C9F">
        <w:rPr>
          <w:sz w:val="28"/>
          <w:szCs w:val="28"/>
          <w:lang w:val="en-US"/>
        </w:rPr>
        <w:t>Samples must be securely labeled. Usually you should place a pencil-and- paper label inside the sample and label the outside with a permanent marker. Paper of the correct quality must be used, as some papers will disintegrate when wet. Remember that a standard permanent marker is water insoluble, but the label might be lost if the sample is preserved in alcohol which leaks out. When labeling, use a numbering system that will not become ambiguous if part of the label is lost. For example, avoid roman numerals such as ii and iii. It is frequently advisable to check the labeling (and preservative) soon after returning from the field</w:t>
      </w:r>
      <w:r w:rsidR="00AE0341">
        <w:rPr>
          <w:sz w:val="28"/>
          <w:szCs w:val="28"/>
          <w:lang w:val="en-US"/>
        </w:rPr>
        <w:t>.</w:t>
      </w:r>
    </w:p>
    <w:p w:rsidR="00AE0341" w:rsidRPr="00AE0341" w:rsidRDefault="003B7C9F" w:rsidP="00AE0341">
      <w:pPr>
        <w:spacing w:after="0" w:line="240" w:lineRule="auto"/>
        <w:ind w:firstLine="567"/>
        <w:jc w:val="both"/>
        <w:rPr>
          <w:sz w:val="28"/>
          <w:szCs w:val="28"/>
          <w:lang w:val="en-US"/>
        </w:rPr>
      </w:pPr>
      <w:r>
        <w:rPr>
          <w:sz w:val="28"/>
          <w:szCs w:val="28"/>
          <w:lang w:val="en-US"/>
        </w:rPr>
        <w:t xml:space="preserve"> </w:t>
      </w:r>
      <w:r w:rsidR="00AE0341" w:rsidRPr="00AE0341">
        <w:rPr>
          <w:sz w:val="28"/>
          <w:szCs w:val="28"/>
          <w:lang w:val="en-US"/>
        </w:rPr>
        <w:t>A sampling plan needs to consider the processes involved in data acquisition, organization, analysis, and presentation. Smooth and rapid progress along this chain is aided by the use of computers, but only if the data can be easily transferred between software. If different software products are used, then compatibility must be considered. Both software and hardware capability need to be considered for each stage of the study. During data acquisition, it is important to assess the data storage and processing requirements. Automatic data collection devices, such as digital temperature recorders, can collect prodigious amounts of data if set to record at short intervals. Remember that data has only been acquired when it has been processed into a usable form. Data processing and input rates are often different. Data that takes many weeks to enter into a computer is often analyzed and plotted in a few seconds. Portable computers and palm-sized input devices allow field observations to be immediately stored in digital form and this may offer a way of streamlining the data-input process. Great care needs to be taken to ensure that data is not subsequently lost.</w:t>
      </w:r>
    </w:p>
    <w:p w:rsidR="00AE0341" w:rsidRDefault="00AE0341" w:rsidP="00AE0341">
      <w:pPr>
        <w:spacing w:after="0" w:line="240" w:lineRule="auto"/>
        <w:ind w:firstLine="567"/>
        <w:jc w:val="both"/>
        <w:rPr>
          <w:sz w:val="28"/>
          <w:szCs w:val="28"/>
          <w:lang w:val="en-US"/>
        </w:rPr>
      </w:pPr>
      <w:r w:rsidRPr="00AE0341">
        <w:rPr>
          <w:sz w:val="28"/>
          <w:szCs w:val="28"/>
          <w:lang w:val="en-US"/>
        </w:rPr>
        <w:t>Ecological data is frequently arranged in spreadsheet software such as EXCEL.</w:t>
      </w:r>
      <w:r>
        <w:rPr>
          <w:sz w:val="28"/>
          <w:szCs w:val="28"/>
          <w:lang w:val="en-US"/>
        </w:rPr>
        <w:t xml:space="preserve"> </w:t>
      </w:r>
      <w:r w:rsidRPr="00AE0341">
        <w:rPr>
          <w:sz w:val="28"/>
          <w:szCs w:val="28"/>
          <w:lang w:val="en-US"/>
        </w:rPr>
        <w:t>These programs are particularly appropriate for data that are naturally arranged in a grid, such as the species recorded from a number of samples. In</w:t>
      </w:r>
      <w:r>
        <w:rPr>
          <w:sz w:val="28"/>
          <w:szCs w:val="28"/>
          <w:lang w:val="en-US"/>
        </w:rPr>
        <w:t xml:space="preserve"> </w:t>
      </w:r>
      <w:r w:rsidRPr="00AE0341">
        <w:rPr>
          <w:sz w:val="28"/>
          <w:szCs w:val="28"/>
          <w:lang w:val="en-US"/>
        </w:rPr>
        <w:t>many cases, appropriate statistical tests and plots can be undertaken within the spreadsheet program. If the data will need to be exported to a more specialized program for statistical analysis, you should ensure during the planning stage that the spreadsheet program is able to export the data in a suitable form.</w:t>
      </w:r>
    </w:p>
    <w:p w:rsidR="00D346E9" w:rsidRPr="00D346E9" w:rsidRDefault="003B7C9F" w:rsidP="00D346E9">
      <w:pPr>
        <w:spacing w:after="0" w:line="240" w:lineRule="auto"/>
        <w:ind w:firstLine="567"/>
        <w:jc w:val="both"/>
        <w:rPr>
          <w:sz w:val="28"/>
          <w:szCs w:val="28"/>
          <w:lang w:val="en-US"/>
        </w:rPr>
      </w:pPr>
      <w:r>
        <w:rPr>
          <w:sz w:val="28"/>
          <w:szCs w:val="28"/>
          <w:lang w:val="en-US"/>
        </w:rPr>
        <w:t xml:space="preserve"> </w:t>
      </w:r>
      <w:r w:rsidR="00D346E9" w:rsidRPr="00D346E9">
        <w:rPr>
          <w:sz w:val="28"/>
          <w:szCs w:val="28"/>
          <w:lang w:val="en-US"/>
        </w:rPr>
        <w:t xml:space="preserve">You must ensure that your proposed study will be undertaken at a suitable time of year. It is often important to sample when numbers are high. For plants you may need to work when they are in flower so that they can be easily </w:t>
      </w:r>
      <w:r w:rsidR="003967A2" w:rsidRPr="00D346E9">
        <w:rPr>
          <w:sz w:val="28"/>
          <w:szCs w:val="28"/>
          <w:lang w:val="en-US"/>
        </w:rPr>
        <w:t>identified</w:t>
      </w:r>
      <w:r w:rsidR="00D346E9" w:rsidRPr="00D346E9">
        <w:rPr>
          <w:sz w:val="28"/>
          <w:szCs w:val="28"/>
          <w:lang w:val="en-US"/>
        </w:rPr>
        <w:t>. For seasonal insects such as butterflies the adults may only be abundant for a relatively short period of time each year. For annual species the life stage or age group that is chosen for study will determine the sampling period.</w:t>
      </w:r>
      <w:r w:rsidR="003967A2">
        <w:rPr>
          <w:sz w:val="28"/>
          <w:szCs w:val="28"/>
          <w:lang w:val="en-US"/>
        </w:rPr>
        <w:t xml:space="preserve"> </w:t>
      </w:r>
      <w:r w:rsidR="00D346E9" w:rsidRPr="00D346E9">
        <w:rPr>
          <w:sz w:val="28"/>
          <w:szCs w:val="28"/>
          <w:lang w:val="en-US"/>
        </w:rPr>
        <w:t xml:space="preserve">The life stage of choice may be chosen because it is particularly easy to sample or possibly because it has a particularly important ecological impact. For </w:t>
      </w:r>
      <w:r w:rsidR="00D346E9" w:rsidRPr="00D346E9">
        <w:rPr>
          <w:sz w:val="28"/>
          <w:szCs w:val="28"/>
          <w:lang w:val="en-US"/>
        </w:rPr>
        <w:lastRenderedPageBreak/>
        <w:t xml:space="preserve">insect pests, the best stage for sampling may be that most closely correlated with the amount of damage. For aquatic organisms, timing is often determined by the reproductive cycle. For example, in temperate waters, benthic surveys (the </w:t>
      </w:r>
      <w:r w:rsidR="003967A2">
        <w:rPr>
          <w:sz w:val="28"/>
          <w:szCs w:val="28"/>
          <w:lang w:val="en-US"/>
        </w:rPr>
        <w:t xml:space="preserve">study </w:t>
      </w:r>
      <w:r w:rsidR="00D346E9" w:rsidRPr="00D346E9">
        <w:rPr>
          <w:sz w:val="28"/>
          <w:szCs w:val="28"/>
          <w:lang w:val="en-US"/>
        </w:rPr>
        <w:t>of organisms living on or in the seabed) carried out in autumn will show a population dominated by recent recruits. The same survey carried out in the spring or early summer will show the resident community that has survived both competition for space and the rigors of the winter. While the life history stage to be sampled will depend on the objectives, the stage must not be one whose numbers change greatly with time and it must be present for a period of sufficient extent to allow the survey to be completed. Finally, the easier the stage is to sample and count the better.</w:t>
      </w:r>
    </w:p>
    <w:p w:rsidR="008E1080" w:rsidRDefault="00D346E9" w:rsidP="00D346E9">
      <w:pPr>
        <w:spacing w:after="0" w:line="240" w:lineRule="auto"/>
        <w:ind w:firstLine="567"/>
        <w:jc w:val="both"/>
        <w:rPr>
          <w:sz w:val="28"/>
          <w:szCs w:val="28"/>
          <w:lang w:val="en-US"/>
        </w:rPr>
      </w:pPr>
      <w:r w:rsidRPr="00D346E9">
        <w:rPr>
          <w:sz w:val="28"/>
          <w:szCs w:val="28"/>
          <w:lang w:val="en-US"/>
        </w:rPr>
        <w:t>Extensive surveys can result in different areas holding populations that differ in their development. The timing of blooms and larval production in marine plankton, for example, can vary by 1 month over 1 degree of latitude. The timing of the flowering of plants also shows clear latitudinal and altitudinal gradients. These differences may be used to advantage by allowing the different habitats to be sampled in succession.</w:t>
      </w:r>
      <w:r w:rsidR="003B7C9F">
        <w:rPr>
          <w:sz w:val="28"/>
          <w:szCs w:val="28"/>
          <w:lang w:val="en-US"/>
        </w:rPr>
        <w:t xml:space="preserve"> </w:t>
      </w:r>
    </w:p>
    <w:p w:rsidR="00D346E9" w:rsidRDefault="00D346E9" w:rsidP="00D346E9">
      <w:pPr>
        <w:spacing w:after="0" w:line="240" w:lineRule="auto"/>
        <w:ind w:firstLine="567"/>
        <w:jc w:val="both"/>
        <w:rPr>
          <w:sz w:val="28"/>
          <w:szCs w:val="28"/>
          <w:lang w:val="en-US"/>
        </w:rPr>
      </w:pPr>
      <w:r w:rsidRPr="00D346E9">
        <w:rPr>
          <w:sz w:val="28"/>
          <w:szCs w:val="28"/>
          <w:lang w:val="en-US"/>
        </w:rPr>
        <w:t>When observing birds and mammals the time of day when observations are taken is clearly important. However, it is not always realized that this can also be the case for invertebrates. The diurnal rhythms of insects may cause them to move from one part of the habitat to another. Many grassland insects move up and do</w:t>
      </w:r>
      <w:r>
        <w:rPr>
          <w:sz w:val="28"/>
          <w:szCs w:val="28"/>
          <w:lang w:val="en-US"/>
        </w:rPr>
        <w:t>wn</w:t>
      </w:r>
      <w:r w:rsidRPr="00D346E9">
        <w:rPr>
          <w:sz w:val="28"/>
          <w:szCs w:val="28"/>
          <w:lang w:val="en-US"/>
        </w:rPr>
        <w:t xml:space="preserve"> the vegetation at certain times of the day or night and aquatic insects may emerge at a particular time. During the day quite a proportion of active insects may be airborne. Similarly, plankton also show diurnal rhythms in their vertical distribution and may concentrate in surface waters at</w:t>
      </w:r>
      <w:r w:rsidR="004137E7" w:rsidRPr="004137E7">
        <w:rPr>
          <w:lang w:val="en-US"/>
        </w:rPr>
        <w:t xml:space="preserve"> </w:t>
      </w:r>
      <w:r w:rsidR="004137E7" w:rsidRPr="004137E7">
        <w:rPr>
          <w:sz w:val="28"/>
          <w:szCs w:val="28"/>
          <w:lang w:val="en-US"/>
        </w:rPr>
        <w:t>particular times of day or night. Fish that remain hidden by day become active and vulnerable to trapping at night. There is a marked periodicity of host-seeking behavior in many blood-sucking invertebrates, a fact with which many of us are familiar, as just after sunset is often the worst time for mosquito attack. It may be that sampling problems can be overcome, or additional information gained, if work is undertaken at night, dusk, or dawn, rather than during conventional working hours.</w:t>
      </w:r>
    </w:p>
    <w:p w:rsidR="006F6027" w:rsidRDefault="006F6027" w:rsidP="00D346E9">
      <w:pPr>
        <w:spacing w:after="0" w:line="240" w:lineRule="auto"/>
        <w:ind w:firstLine="567"/>
        <w:jc w:val="both"/>
        <w:rPr>
          <w:sz w:val="28"/>
          <w:szCs w:val="28"/>
          <w:lang w:val="en-US"/>
        </w:rPr>
      </w:pPr>
    </w:p>
    <w:p w:rsidR="006F6027" w:rsidRDefault="006F6027" w:rsidP="006F6027">
      <w:pPr>
        <w:spacing w:after="0" w:line="240" w:lineRule="auto"/>
        <w:ind w:firstLine="567"/>
        <w:jc w:val="center"/>
        <w:rPr>
          <w:b/>
          <w:sz w:val="28"/>
          <w:szCs w:val="28"/>
          <w:lang w:val="en-US"/>
        </w:rPr>
      </w:pPr>
      <w:r w:rsidRPr="006F6027">
        <w:rPr>
          <w:b/>
          <w:sz w:val="28"/>
          <w:szCs w:val="28"/>
          <w:lang w:val="en-US"/>
        </w:rPr>
        <w:t>Control questions</w:t>
      </w:r>
    </w:p>
    <w:p w:rsidR="006F6027" w:rsidRPr="006F6027" w:rsidRDefault="006F6027" w:rsidP="006F6027">
      <w:pPr>
        <w:spacing w:after="0" w:line="240" w:lineRule="auto"/>
        <w:ind w:firstLine="567"/>
        <w:jc w:val="center"/>
        <w:rPr>
          <w:b/>
          <w:sz w:val="28"/>
          <w:szCs w:val="28"/>
          <w:lang w:val="en-US"/>
        </w:rPr>
      </w:pPr>
    </w:p>
    <w:p w:rsidR="006F6027" w:rsidRPr="00537DEF" w:rsidRDefault="006F6027" w:rsidP="006F6027">
      <w:pPr>
        <w:pStyle w:val="a3"/>
        <w:numPr>
          <w:ilvl w:val="0"/>
          <w:numId w:val="4"/>
        </w:numPr>
        <w:spacing w:after="0" w:line="240" w:lineRule="auto"/>
        <w:jc w:val="both"/>
        <w:rPr>
          <w:sz w:val="28"/>
          <w:szCs w:val="28"/>
          <w:lang w:val="en-US"/>
        </w:rPr>
      </w:pPr>
      <w:r w:rsidRPr="006F6027">
        <w:rPr>
          <w:sz w:val="28"/>
          <w:szCs w:val="28"/>
          <w:lang w:val="en-US"/>
        </w:rPr>
        <w:t>Instruments used in environmental observations</w:t>
      </w:r>
      <w:r w:rsidR="00537DEF" w:rsidRPr="00537DEF">
        <w:rPr>
          <w:sz w:val="28"/>
          <w:szCs w:val="28"/>
          <w:lang w:val="en-US"/>
        </w:rPr>
        <w:t>?</w:t>
      </w:r>
    </w:p>
    <w:p w:rsidR="00537DEF" w:rsidRPr="00537DEF" w:rsidRDefault="00537DEF" w:rsidP="00537DEF">
      <w:pPr>
        <w:pStyle w:val="a3"/>
        <w:numPr>
          <w:ilvl w:val="0"/>
          <w:numId w:val="4"/>
        </w:numPr>
        <w:spacing w:after="0" w:line="240" w:lineRule="auto"/>
        <w:jc w:val="both"/>
        <w:rPr>
          <w:sz w:val="28"/>
          <w:szCs w:val="28"/>
          <w:lang w:val="en-US"/>
        </w:rPr>
      </w:pPr>
      <w:r w:rsidRPr="00537DEF">
        <w:rPr>
          <w:sz w:val="28"/>
          <w:szCs w:val="28"/>
          <w:lang w:val="en-US"/>
        </w:rPr>
        <w:t>Features of the storage of information obtained in the process of environmental observations?</w:t>
      </w:r>
    </w:p>
    <w:p w:rsidR="00537DEF" w:rsidRPr="003A6158" w:rsidRDefault="003A6158" w:rsidP="003A6158">
      <w:pPr>
        <w:pStyle w:val="a3"/>
        <w:numPr>
          <w:ilvl w:val="0"/>
          <w:numId w:val="4"/>
        </w:numPr>
        <w:spacing w:after="0" w:line="240" w:lineRule="auto"/>
        <w:jc w:val="both"/>
        <w:rPr>
          <w:sz w:val="28"/>
          <w:szCs w:val="28"/>
          <w:lang w:val="en-US"/>
        </w:rPr>
      </w:pPr>
      <w:r w:rsidRPr="003A6158">
        <w:rPr>
          <w:sz w:val="28"/>
          <w:szCs w:val="28"/>
          <w:lang w:val="en-US"/>
        </w:rPr>
        <w:t>Features of data collection in the process of ecological observations?</w:t>
      </w:r>
    </w:p>
    <w:p w:rsidR="003A6158" w:rsidRPr="003A6158" w:rsidRDefault="003A6158" w:rsidP="003A6158">
      <w:pPr>
        <w:pStyle w:val="a3"/>
        <w:numPr>
          <w:ilvl w:val="0"/>
          <w:numId w:val="4"/>
        </w:numPr>
        <w:spacing w:after="0" w:line="240" w:lineRule="auto"/>
        <w:jc w:val="both"/>
        <w:rPr>
          <w:sz w:val="28"/>
          <w:szCs w:val="28"/>
          <w:lang w:val="en-US"/>
        </w:rPr>
      </w:pPr>
      <w:r w:rsidRPr="003A6158">
        <w:rPr>
          <w:sz w:val="28"/>
          <w:szCs w:val="28"/>
          <w:lang w:val="en-US"/>
        </w:rPr>
        <w:t>Features of data processing in the process of ecological observations?</w:t>
      </w:r>
    </w:p>
    <w:p w:rsidR="003A6158" w:rsidRPr="00430E31" w:rsidRDefault="003A6158" w:rsidP="003A6158">
      <w:pPr>
        <w:pStyle w:val="a3"/>
        <w:spacing w:after="0" w:line="240" w:lineRule="auto"/>
        <w:ind w:left="927"/>
        <w:jc w:val="both"/>
        <w:rPr>
          <w:sz w:val="28"/>
          <w:szCs w:val="28"/>
          <w:lang w:val="en-US"/>
        </w:rPr>
      </w:pPr>
    </w:p>
    <w:p w:rsidR="003A6158" w:rsidRDefault="003A6158" w:rsidP="003A6158">
      <w:pPr>
        <w:jc w:val="center"/>
        <w:rPr>
          <w:b/>
          <w:sz w:val="28"/>
          <w:szCs w:val="28"/>
          <w:lang w:val="en-US"/>
        </w:rPr>
      </w:pPr>
      <w:r w:rsidRPr="00926D8B">
        <w:rPr>
          <w:b/>
          <w:sz w:val="28"/>
          <w:szCs w:val="28"/>
          <w:lang w:val="en-US"/>
        </w:rPr>
        <w:t>Recommended literature</w:t>
      </w:r>
    </w:p>
    <w:p w:rsidR="003A6158" w:rsidRDefault="003A6158" w:rsidP="003A6158">
      <w:pPr>
        <w:spacing w:after="0" w:line="240" w:lineRule="auto"/>
        <w:jc w:val="both"/>
        <w:rPr>
          <w:sz w:val="28"/>
          <w:szCs w:val="28"/>
          <w:lang w:val="en-US"/>
        </w:rPr>
      </w:pPr>
      <w:r w:rsidRPr="00926D8B">
        <w:rPr>
          <w:sz w:val="28"/>
          <w:szCs w:val="28"/>
          <w:lang w:val="en-US"/>
        </w:rPr>
        <w:lastRenderedPageBreak/>
        <w:t xml:space="preserve">1. </w:t>
      </w:r>
      <w:r>
        <w:rPr>
          <w:sz w:val="28"/>
          <w:szCs w:val="28"/>
          <w:lang w:val="en-US"/>
        </w:rPr>
        <w:t xml:space="preserve">P.A. Henderson. </w:t>
      </w:r>
      <w:proofErr w:type="gramStart"/>
      <w:r>
        <w:rPr>
          <w:sz w:val="28"/>
          <w:szCs w:val="28"/>
          <w:lang w:val="en-US"/>
        </w:rPr>
        <w:t>Practical Methods of Ecology.</w:t>
      </w:r>
      <w:proofErr w:type="gramEnd"/>
      <w:r>
        <w:rPr>
          <w:sz w:val="28"/>
          <w:szCs w:val="28"/>
          <w:lang w:val="en-US"/>
        </w:rPr>
        <w:t xml:space="preserve"> </w:t>
      </w:r>
      <w:proofErr w:type="gramStart"/>
      <w:r>
        <w:rPr>
          <w:sz w:val="28"/>
          <w:szCs w:val="28"/>
          <w:lang w:val="en-US"/>
        </w:rPr>
        <w:t>Oxford, 2003.</w:t>
      </w:r>
      <w:proofErr w:type="gramEnd"/>
    </w:p>
    <w:p w:rsidR="003A6158" w:rsidRDefault="003A6158" w:rsidP="003A6158">
      <w:pPr>
        <w:spacing w:after="0" w:line="240" w:lineRule="auto"/>
        <w:jc w:val="both"/>
        <w:rPr>
          <w:sz w:val="28"/>
          <w:szCs w:val="28"/>
          <w:lang w:val="en-US"/>
        </w:rPr>
      </w:pPr>
      <w:r>
        <w:rPr>
          <w:sz w:val="28"/>
          <w:szCs w:val="28"/>
          <w:lang w:val="en-US"/>
        </w:rPr>
        <w:t xml:space="preserve">2. </w:t>
      </w:r>
      <w:r w:rsidRPr="00122ADF">
        <w:rPr>
          <w:sz w:val="28"/>
          <w:szCs w:val="28"/>
          <w:lang w:val="en-US"/>
        </w:rPr>
        <w:t>M</w:t>
      </w:r>
      <w:r>
        <w:rPr>
          <w:sz w:val="28"/>
          <w:szCs w:val="28"/>
          <w:lang w:val="en-US"/>
        </w:rPr>
        <w:t>.</w:t>
      </w:r>
      <w:r w:rsidRPr="00122ADF">
        <w:rPr>
          <w:sz w:val="28"/>
          <w:szCs w:val="28"/>
          <w:lang w:val="en-US"/>
        </w:rPr>
        <w:t xml:space="preserve"> </w:t>
      </w:r>
      <w:proofErr w:type="spellStart"/>
      <w:r w:rsidRPr="00122ADF">
        <w:rPr>
          <w:sz w:val="28"/>
          <w:szCs w:val="28"/>
          <w:lang w:val="en-US"/>
        </w:rPr>
        <w:t>Begon</w:t>
      </w:r>
      <w:proofErr w:type="spellEnd"/>
      <w:r>
        <w:rPr>
          <w:sz w:val="28"/>
          <w:szCs w:val="28"/>
          <w:lang w:val="en-US"/>
        </w:rPr>
        <w:t xml:space="preserve">.  </w:t>
      </w:r>
      <w:r w:rsidRPr="00122ADF">
        <w:rPr>
          <w:sz w:val="28"/>
          <w:szCs w:val="28"/>
          <w:lang w:val="en-US"/>
        </w:rPr>
        <w:t>ECOLOGY</w:t>
      </w:r>
      <w:r>
        <w:rPr>
          <w:sz w:val="28"/>
          <w:szCs w:val="28"/>
          <w:lang w:val="en-US"/>
        </w:rPr>
        <w:t xml:space="preserve"> </w:t>
      </w:r>
      <w:proofErr w:type="gramStart"/>
      <w:r w:rsidRPr="00122ADF">
        <w:rPr>
          <w:sz w:val="28"/>
          <w:szCs w:val="28"/>
          <w:lang w:val="en-US"/>
        </w:rPr>
        <w:t>From</w:t>
      </w:r>
      <w:proofErr w:type="gramEnd"/>
      <w:r w:rsidRPr="00122ADF">
        <w:rPr>
          <w:sz w:val="28"/>
          <w:szCs w:val="28"/>
          <w:lang w:val="en-US"/>
        </w:rPr>
        <w:t xml:space="preserve"> Individuals to Ecosystems</w:t>
      </w:r>
      <w:r>
        <w:rPr>
          <w:sz w:val="28"/>
          <w:szCs w:val="28"/>
          <w:lang w:val="en-US"/>
        </w:rPr>
        <w:t xml:space="preserve">. </w:t>
      </w:r>
      <w:proofErr w:type="gramStart"/>
      <w:r w:rsidRPr="00122ADF">
        <w:rPr>
          <w:sz w:val="28"/>
          <w:szCs w:val="28"/>
          <w:lang w:val="en-US"/>
        </w:rPr>
        <w:t>Oxford, 200</w:t>
      </w:r>
      <w:r>
        <w:rPr>
          <w:sz w:val="28"/>
          <w:szCs w:val="28"/>
          <w:lang w:val="en-US"/>
        </w:rPr>
        <w:t>6</w:t>
      </w:r>
      <w:r w:rsidRPr="00122ADF">
        <w:rPr>
          <w:sz w:val="28"/>
          <w:szCs w:val="28"/>
          <w:lang w:val="en-US"/>
        </w:rPr>
        <w:t>.</w:t>
      </w:r>
      <w:proofErr w:type="gramEnd"/>
    </w:p>
    <w:p w:rsidR="003A6158" w:rsidRDefault="003A6158" w:rsidP="003A6158">
      <w:pPr>
        <w:spacing w:after="0" w:line="240" w:lineRule="auto"/>
        <w:jc w:val="both"/>
        <w:rPr>
          <w:sz w:val="28"/>
          <w:szCs w:val="28"/>
          <w:lang w:val="en-US"/>
        </w:rPr>
      </w:pPr>
      <w:proofErr w:type="gramStart"/>
      <w:r>
        <w:rPr>
          <w:sz w:val="28"/>
          <w:szCs w:val="28"/>
          <w:lang w:val="en-US"/>
        </w:rPr>
        <w:t xml:space="preserve">3. J. </w:t>
      </w:r>
      <w:proofErr w:type="spellStart"/>
      <w:r>
        <w:rPr>
          <w:sz w:val="28"/>
          <w:szCs w:val="28"/>
          <w:lang w:val="en-US"/>
        </w:rPr>
        <w:t>Boersema</w:t>
      </w:r>
      <w:proofErr w:type="spellEnd"/>
      <w:r>
        <w:rPr>
          <w:sz w:val="28"/>
          <w:szCs w:val="28"/>
          <w:lang w:val="en-US"/>
        </w:rPr>
        <w:t xml:space="preserve"> Principles of Environmental Since.</w:t>
      </w:r>
      <w:proofErr w:type="gramEnd"/>
      <w:r>
        <w:rPr>
          <w:sz w:val="28"/>
          <w:szCs w:val="28"/>
          <w:lang w:val="en-US"/>
        </w:rPr>
        <w:t xml:space="preserve"> </w:t>
      </w:r>
      <w:proofErr w:type="gramStart"/>
      <w:r>
        <w:rPr>
          <w:sz w:val="28"/>
          <w:szCs w:val="28"/>
          <w:lang w:val="en-US"/>
        </w:rPr>
        <w:t>Springer, 2009.</w:t>
      </w:r>
      <w:proofErr w:type="gramEnd"/>
    </w:p>
    <w:p w:rsidR="003A6158" w:rsidRPr="00926D8B" w:rsidRDefault="003A6158" w:rsidP="003A6158">
      <w:pPr>
        <w:spacing w:after="0" w:line="240" w:lineRule="auto"/>
        <w:jc w:val="both"/>
        <w:rPr>
          <w:sz w:val="28"/>
          <w:szCs w:val="28"/>
          <w:lang w:val="en-US"/>
        </w:rPr>
      </w:pPr>
      <w:r>
        <w:rPr>
          <w:sz w:val="28"/>
          <w:szCs w:val="28"/>
          <w:lang w:val="en-US"/>
        </w:rPr>
        <w:t xml:space="preserve">4. J. </w:t>
      </w:r>
      <w:proofErr w:type="spellStart"/>
      <w:proofErr w:type="gramStart"/>
      <w:r>
        <w:rPr>
          <w:sz w:val="28"/>
          <w:szCs w:val="28"/>
          <w:lang w:val="en-US"/>
        </w:rPr>
        <w:t>Leps</w:t>
      </w:r>
      <w:proofErr w:type="spellEnd"/>
      <w:r>
        <w:rPr>
          <w:sz w:val="28"/>
          <w:szCs w:val="28"/>
          <w:lang w:val="en-US"/>
        </w:rPr>
        <w:t xml:space="preserve">  Multivariate</w:t>
      </w:r>
      <w:proofErr w:type="gramEnd"/>
      <w:r>
        <w:rPr>
          <w:sz w:val="28"/>
          <w:szCs w:val="28"/>
          <w:lang w:val="en-US"/>
        </w:rPr>
        <w:t xml:space="preserve"> Analysis of Ecological Data using CANOCO. </w:t>
      </w:r>
      <w:proofErr w:type="gramStart"/>
      <w:r>
        <w:rPr>
          <w:sz w:val="28"/>
          <w:szCs w:val="28"/>
          <w:lang w:val="en-US"/>
        </w:rPr>
        <w:t>Cambridge, 2003.</w:t>
      </w:r>
      <w:proofErr w:type="gramEnd"/>
      <w:r>
        <w:rPr>
          <w:sz w:val="28"/>
          <w:szCs w:val="28"/>
          <w:lang w:val="en-US"/>
        </w:rPr>
        <w:t xml:space="preserve">    </w:t>
      </w:r>
    </w:p>
    <w:p w:rsidR="003A6158" w:rsidRPr="00430E31" w:rsidRDefault="003A6158" w:rsidP="003A6158">
      <w:pPr>
        <w:pStyle w:val="a3"/>
        <w:spacing w:after="0" w:line="240" w:lineRule="auto"/>
        <w:ind w:left="927"/>
        <w:jc w:val="both"/>
        <w:rPr>
          <w:sz w:val="28"/>
          <w:szCs w:val="28"/>
          <w:lang w:val="en-US"/>
        </w:rPr>
      </w:pPr>
    </w:p>
    <w:p w:rsidR="003A6158" w:rsidRPr="00430E31" w:rsidRDefault="003A6158" w:rsidP="003A6158">
      <w:pPr>
        <w:pStyle w:val="a3"/>
        <w:spacing w:after="0" w:line="240" w:lineRule="auto"/>
        <w:ind w:left="927"/>
        <w:jc w:val="both"/>
        <w:rPr>
          <w:sz w:val="28"/>
          <w:szCs w:val="28"/>
          <w:lang w:val="en-US"/>
        </w:rPr>
      </w:pPr>
    </w:p>
    <w:p w:rsidR="003A6158" w:rsidRPr="00430E31" w:rsidRDefault="0038290D" w:rsidP="0038290D">
      <w:pPr>
        <w:pStyle w:val="a3"/>
        <w:spacing w:after="0" w:line="240" w:lineRule="auto"/>
        <w:ind w:left="927"/>
        <w:jc w:val="center"/>
        <w:rPr>
          <w:b/>
          <w:sz w:val="28"/>
          <w:szCs w:val="28"/>
          <w:lang w:val="en-US"/>
        </w:rPr>
      </w:pPr>
      <w:proofErr w:type="gramStart"/>
      <w:r w:rsidRPr="008E1080">
        <w:rPr>
          <w:b/>
          <w:sz w:val="28"/>
          <w:szCs w:val="28"/>
          <w:lang w:val="en-US"/>
        </w:rPr>
        <w:t xml:space="preserve">Theme </w:t>
      </w:r>
      <w:r w:rsidRPr="0038290D">
        <w:rPr>
          <w:b/>
          <w:sz w:val="28"/>
          <w:szCs w:val="28"/>
          <w:lang w:val="en-US"/>
        </w:rPr>
        <w:t>3</w:t>
      </w:r>
      <w:r w:rsidRPr="008E1080">
        <w:rPr>
          <w:b/>
          <w:sz w:val="28"/>
          <w:szCs w:val="28"/>
          <w:lang w:val="en-US"/>
        </w:rPr>
        <w:t>.</w:t>
      </w:r>
      <w:proofErr w:type="gramEnd"/>
      <w:r w:rsidRPr="008E1080">
        <w:rPr>
          <w:b/>
          <w:sz w:val="28"/>
          <w:szCs w:val="28"/>
          <w:lang w:val="en-US"/>
        </w:rPr>
        <w:tab/>
      </w:r>
      <w:r w:rsidRPr="0038290D">
        <w:rPr>
          <w:b/>
          <w:sz w:val="28"/>
          <w:szCs w:val="28"/>
          <w:lang w:val="en-US"/>
        </w:rPr>
        <w:t>Estimating the reliability of estimates and testing for significance</w:t>
      </w:r>
    </w:p>
    <w:p w:rsidR="0038290D" w:rsidRPr="00430E31" w:rsidRDefault="0038290D" w:rsidP="0038290D">
      <w:pPr>
        <w:pStyle w:val="a3"/>
        <w:spacing w:after="0" w:line="240" w:lineRule="auto"/>
        <w:ind w:left="927"/>
        <w:jc w:val="center"/>
        <w:rPr>
          <w:b/>
          <w:sz w:val="28"/>
          <w:szCs w:val="28"/>
          <w:lang w:val="en-US"/>
        </w:rPr>
      </w:pPr>
    </w:p>
    <w:p w:rsidR="0038290D" w:rsidRPr="00797562" w:rsidRDefault="0038290D" w:rsidP="0038290D">
      <w:pPr>
        <w:pStyle w:val="a3"/>
        <w:spacing w:after="0" w:line="240" w:lineRule="auto"/>
        <w:ind w:left="927"/>
        <w:jc w:val="both"/>
        <w:rPr>
          <w:b/>
          <w:sz w:val="28"/>
          <w:szCs w:val="28"/>
          <w:lang w:val="en-US"/>
        </w:rPr>
      </w:pPr>
      <w:r w:rsidRPr="00877715">
        <w:rPr>
          <w:b/>
          <w:sz w:val="28"/>
          <w:szCs w:val="28"/>
          <w:lang w:val="en-US"/>
        </w:rPr>
        <w:t>Purpose:</w:t>
      </w:r>
      <w:r w:rsidR="00797562">
        <w:rPr>
          <w:b/>
          <w:sz w:val="28"/>
          <w:szCs w:val="28"/>
          <w:lang w:val="en-US"/>
        </w:rPr>
        <w:t xml:space="preserve"> </w:t>
      </w:r>
      <w:r w:rsidR="00797562" w:rsidRPr="00797562">
        <w:rPr>
          <w:sz w:val="28"/>
          <w:szCs w:val="28"/>
          <w:lang w:val="en-US"/>
        </w:rPr>
        <w:t>To consider the reasons for determining the reliability of statistical data obtained in the process of environmental studies</w:t>
      </w:r>
    </w:p>
    <w:p w:rsidR="0038290D" w:rsidRPr="00797562" w:rsidRDefault="0038290D" w:rsidP="0038290D">
      <w:pPr>
        <w:pStyle w:val="a3"/>
        <w:spacing w:after="0" w:line="240" w:lineRule="auto"/>
        <w:ind w:left="927"/>
        <w:jc w:val="both"/>
        <w:rPr>
          <w:b/>
          <w:sz w:val="28"/>
          <w:szCs w:val="28"/>
          <w:lang w:val="en-US"/>
        </w:rPr>
      </w:pPr>
    </w:p>
    <w:p w:rsidR="0038290D" w:rsidRPr="00797562" w:rsidRDefault="0038290D" w:rsidP="0038290D">
      <w:pPr>
        <w:pStyle w:val="a3"/>
        <w:spacing w:after="0" w:line="240" w:lineRule="auto"/>
        <w:ind w:left="927"/>
        <w:jc w:val="center"/>
        <w:rPr>
          <w:b/>
          <w:sz w:val="28"/>
          <w:szCs w:val="28"/>
          <w:lang w:val="en-US"/>
        </w:rPr>
      </w:pPr>
      <w:r w:rsidRPr="009360B8">
        <w:rPr>
          <w:b/>
          <w:sz w:val="28"/>
          <w:szCs w:val="28"/>
          <w:lang w:val="en-US"/>
        </w:rPr>
        <w:t>Plan</w:t>
      </w:r>
    </w:p>
    <w:p w:rsidR="0038290D" w:rsidRPr="00797562" w:rsidRDefault="0038290D" w:rsidP="0038290D">
      <w:pPr>
        <w:pStyle w:val="a3"/>
        <w:spacing w:after="0" w:line="240" w:lineRule="auto"/>
        <w:ind w:left="927"/>
        <w:jc w:val="center"/>
        <w:rPr>
          <w:b/>
          <w:sz w:val="28"/>
          <w:szCs w:val="28"/>
          <w:lang w:val="en-US"/>
        </w:rPr>
      </w:pPr>
    </w:p>
    <w:p w:rsidR="00797562" w:rsidRDefault="00797562" w:rsidP="00797562">
      <w:pPr>
        <w:pStyle w:val="a3"/>
        <w:numPr>
          <w:ilvl w:val="0"/>
          <w:numId w:val="5"/>
        </w:numPr>
        <w:spacing w:after="0" w:line="240" w:lineRule="auto"/>
        <w:jc w:val="both"/>
        <w:rPr>
          <w:sz w:val="28"/>
          <w:szCs w:val="28"/>
          <w:lang w:val="en-US"/>
        </w:rPr>
      </w:pPr>
      <w:r w:rsidRPr="00797562">
        <w:rPr>
          <w:sz w:val="28"/>
          <w:szCs w:val="28"/>
          <w:lang w:val="en-US"/>
        </w:rPr>
        <w:t>Introduction to statistical processing of environmental data</w:t>
      </w:r>
    </w:p>
    <w:p w:rsidR="0038290D" w:rsidRPr="00797562" w:rsidRDefault="0038290D" w:rsidP="00797562">
      <w:pPr>
        <w:pStyle w:val="a3"/>
        <w:numPr>
          <w:ilvl w:val="0"/>
          <w:numId w:val="5"/>
        </w:numPr>
        <w:spacing w:after="0" w:line="240" w:lineRule="auto"/>
        <w:jc w:val="both"/>
        <w:rPr>
          <w:sz w:val="28"/>
          <w:szCs w:val="28"/>
          <w:lang w:val="en-US"/>
        </w:rPr>
      </w:pPr>
      <w:r w:rsidRPr="00797562">
        <w:rPr>
          <w:sz w:val="28"/>
          <w:szCs w:val="28"/>
          <w:lang w:val="en-US"/>
        </w:rPr>
        <w:t xml:space="preserve">Descriptive statistics for a site. </w:t>
      </w:r>
    </w:p>
    <w:p w:rsidR="0038290D" w:rsidRPr="00430E31" w:rsidRDefault="0038290D" w:rsidP="0038290D">
      <w:pPr>
        <w:spacing w:after="0" w:line="240" w:lineRule="auto"/>
        <w:jc w:val="both"/>
        <w:rPr>
          <w:sz w:val="28"/>
          <w:szCs w:val="28"/>
          <w:lang w:val="en-US"/>
        </w:rPr>
      </w:pPr>
    </w:p>
    <w:p w:rsidR="0038290D" w:rsidRDefault="0038290D" w:rsidP="0038290D">
      <w:pPr>
        <w:spacing w:after="0" w:line="240" w:lineRule="auto"/>
        <w:ind w:firstLine="567"/>
        <w:jc w:val="both"/>
        <w:rPr>
          <w:sz w:val="28"/>
          <w:szCs w:val="28"/>
          <w:lang w:val="en-US"/>
        </w:rPr>
      </w:pPr>
      <w:r w:rsidRPr="0038290D">
        <w:rPr>
          <w:sz w:val="28"/>
          <w:szCs w:val="28"/>
          <w:lang w:val="en-US"/>
        </w:rPr>
        <w:t>The use of quantitative ecological data to make generalizations or support a particular interpretation of events in the natural world almost invariably requires some statistical analysis. The two main features that other ecologists need to understand if they are to have confidence in your results are the degree of error or uncertainty in any estimates and the significance of any differences that you have observed. It is the simple statistical techniques to undertake these calculations that will be presented here.</w:t>
      </w:r>
    </w:p>
    <w:p w:rsidR="0038290D" w:rsidRDefault="0038290D" w:rsidP="0038290D">
      <w:pPr>
        <w:spacing w:after="0" w:line="240" w:lineRule="auto"/>
        <w:ind w:firstLine="567"/>
        <w:jc w:val="both"/>
        <w:rPr>
          <w:sz w:val="28"/>
          <w:szCs w:val="28"/>
          <w:lang w:val="en-US"/>
        </w:rPr>
      </w:pPr>
      <w:r w:rsidRPr="0038290D">
        <w:rPr>
          <w:sz w:val="28"/>
          <w:szCs w:val="28"/>
          <w:lang w:val="en-US"/>
        </w:rPr>
        <w:t>Some error is inevitable and you should not try to hide or attempt to downplay the errors or uncertainties in your estimates.</w:t>
      </w:r>
      <w:r>
        <w:rPr>
          <w:sz w:val="28"/>
          <w:szCs w:val="28"/>
          <w:lang w:val="en-US"/>
        </w:rPr>
        <w:t xml:space="preserve"> </w:t>
      </w:r>
      <w:r w:rsidRPr="0038290D">
        <w:rPr>
          <w:sz w:val="28"/>
          <w:szCs w:val="28"/>
          <w:lang w:val="en-US"/>
        </w:rPr>
        <w:t xml:space="preserve">The confidence intervals of a population estimate are frequently ±100% of the estimate and may seem disappointingly large, but it is not a source of shame or a demonstration of failure. It is simply a statement of fact. Uncertainty enters all scientific estimation because of measurement error. However, in ecology sampling normally introduces far more uncertainty. It is easy to see how a small number of samples can easily lead to considerable error in an estimate. The average score from a six-sided dice after many rolls </w:t>
      </w:r>
      <w:proofErr w:type="gramStart"/>
      <w:r w:rsidRPr="0038290D">
        <w:rPr>
          <w:sz w:val="28"/>
          <w:szCs w:val="28"/>
          <w:lang w:val="en-US"/>
        </w:rPr>
        <w:t>is(</w:t>
      </w:r>
      <w:proofErr w:type="gramEnd"/>
      <w:r w:rsidRPr="0038290D">
        <w:rPr>
          <w:sz w:val="28"/>
          <w:szCs w:val="28"/>
          <w:lang w:val="en-US"/>
        </w:rPr>
        <w:t xml:space="preserve">l+2 + 3 + 4 + 5 + 6)/6 = 3.5. However, after I rolled a dice four times in succession I obtained the numbers 6, 5, 6,4 giving an average score of 5.25.This small sample gave an estimate that was 1.75 too large. But my scores were not extraordinary. In ecology we are often forced to have small numbers of samples and this in turn means that we must accept wide confidence limits on our estimates. A further source of error is the inadequacy of our sampling regimes. For example, the population may be highly clumped and the sampling strategy only really effective for a randomly distributed population. Another common source of error is that our sampling efficiency varies with the </w:t>
      </w:r>
      <w:r w:rsidRPr="0038290D">
        <w:rPr>
          <w:sz w:val="28"/>
          <w:szCs w:val="28"/>
          <w:lang w:val="en-US"/>
        </w:rPr>
        <w:lastRenderedPageBreak/>
        <w:t>density of the population. You should not get the impression that the situation is hopeless and there is no point even trying to estimate ecological parameters.</w:t>
      </w:r>
      <w:r>
        <w:rPr>
          <w:sz w:val="28"/>
          <w:szCs w:val="28"/>
          <w:lang w:val="en-US"/>
        </w:rPr>
        <w:t xml:space="preserve"> </w:t>
      </w:r>
      <w:r w:rsidRPr="0038290D">
        <w:rPr>
          <w:sz w:val="28"/>
          <w:szCs w:val="28"/>
          <w:lang w:val="en-US"/>
        </w:rPr>
        <w:t>The natural world is never at rest and so all ecological parameters are constantly varying. Therefore there is no such thing as the population size, but there is a range over which the population varies and there is much we can understand by putting limits on the range of populations.</w:t>
      </w:r>
    </w:p>
    <w:p w:rsidR="0038290D" w:rsidRDefault="0038290D" w:rsidP="0038290D">
      <w:pPr>
        <w:spacing w:after="0" w:line="240" w:lineRule="auto"/>
        <w:ind w:firstLine="567"/>
        <w:jc w:val="both"/>
        <w:rPr>
          <w:sz w:val="28"/>
          <w:szCs w:val="28"/>
          <w:lang w:val="en-US"/>
        </w:rPr>
      </w:pPr>
      <w:r w:rsidRPr="0038290D">
        <w:rPr>
          <w:sz w:val="28"/>
          <w:szCs w:val="28"/>
          <w:lang w:val="en-US"/>
        </w:rPr>
        <w:t>Once we accept that all estimates are subject to uncertainty we immediately understand the need for statistical arguments if we are to decide if the</w:t>
      </w:r>
      <w:r>
        <w:rPr>
          <w:sz w:val="28"/>
          <w:szCs w:val="28"/>
          <w:lang w:val="en-US"/>
        </w:rPr>
        <w:t xml:space="preserve"> </w:t>
      </w:r>
      <w:r w:rsidRPr="0038290D">
        <w:rPr>
          <w:sz w:val="28"/>
          <w:szCs w:val="28"/>
          <w:lang w:val="en-US"/>
        </w:rPr>
        <w:t>magnitudes of the mean density of two different populations are truly differ-</w:t>
      </w:r>
      <w:proofErr w:type="spellStart"/>
      <w:r w:rsidRPr="0038290D">
        <w:rPr>
          <w:sz w:val="28"/>
          <w:szCs w:val="28"/>
          <w:lang w:val="en-US"/>
        </w:rPr>
        <w:t>ent</w:t>
      </w:r>
      <w:proofErr w:type="spellEnd"/>
      <w:r w:rsidRPr="0038290D">
        <w:rPr>
          <w:sz w:val="28"/>
          <w:szCs w:val="28"/>
          <w:lang w:val="en-US"/>
        </w:rPr>
        <w:t>. Similarly statistical arguments are required to decide if two variables are correlated or to help us to fit the best equation to a relationship between two variables.</w:t>
      </w:r>
    </w:p>
    <w:p w:rsidR="0038290D" w:rsidRDefault="0038290D" w:rsidP="0038290D">
      <w:pPr>
        <w:spacing w:after="0" w:line="240" w:lineRule="auto"/>
        <w:ind w:firstLine="567"/>
        <w:jc w:val="both"/>
        <w:rPr>
          <w:sz w:val="28"/>
          <w:szCs w:val="28"/>
          <w:lang w:val="en-US"/>
        </w:rPr>
      </w:pPr>
      <w:r w:rsidRPr="0038290D">
        <w:rPr>
          <w:sz w:val="28"/>
          <w:szCs w:val="28"/>
          <w:lang w:val="en-US"/>
        </w:rPr>
        <w:t>The statistical literature is vast and there are many good statistics text-books. For ecologists two widely respected general books are Introductory Biostatistics by</w:t>
      </w:r>
      <w:r w:rsidR="004A73A6">
        <w:rPr>
          <w:sz w:val="28"/>
          <w:szCs w:val="28"/>
          <w:lang w:val="en-US"/>
        </w:rPr>
        <w:t xml:space="preserve"> </w:t>
      </w:r>
      <w:proofErr w:type="spellStart"/>
      <w:proofErr w:type="gramStart"/>
      <w:r w:rsidRPr="0038290D">
        <w:rPr>
          <w:sz w:val="28"/>
          <w:szCs w:val="28"/>
          <w:lang w:val="en-US"/>
        </w:rPr>
        <w:t>Zar</w:t>
      </w:r>
      <w:proofErr w:type="spellEnd"/>
      <w:r w:rsidRPr="0038290D">
        <w:rPr>
          <w:sz w:val="28"/>
          <w:szCs w:val="28"/>
          <w:lang w:val="en-US"/>
        </w:rPr>
        <w:t>(</w:t>
      </w:r>
      <w:proofErr w:type="gramEnd"/>
      <w:r w:rsidRPr="0038290D">
        <w:rPr>
          <w:sz w:val="28"/>
          <w:szCs w:val="28"/>
          <w:lang w:val="en-US"/>
        </w:rPr>
        <w:t xml:space="preserve">1996) and Biometry: the principles and practice of statistics in biological research by </w:t>
      </w:r>
      <w:proofErr w:type="spellStart"/>
      <w:r w:rsidRPr="0038290D">
        <w:rPr>
          <w:sz w:val="28"/>
          <w:szCs w:val="28"/>
          <w:lang w:val="en-US"/>
        </w:rPr>
        <w:t>Sokal</w:t>
      </w:r>
      <w:proofErr w:type="spellEnd"/>
      <w:r w:rsidRPr="0038290D">
        <w:rPr>
          <w:sz w:val="28"/>
          <w:szCs w:val="28"/>
          <w:lang w:val="en-US"/>
        </w:rPr>
        <w:t xml:space="preserve"> and </w:t>
      </w:r>
      <w:proofErr w:type="spellStart"/>
      <w:r w:rsidRPr="0038290D">
        <w:rPr>
          <w:sz w:val="28"/>
          <w:szCs w:val="28"/>
          <w:lang w:val="en-US"/>
        </w:rPr>
        <w:t>Rohlf</w:t>
      </w:r>
      <w:proofErr w:type="spellEnd"/>
      <w:r w:rsidRPr="0038290D">
        <w:rPr>
          <w:sz w:val="28"/>
          <w:szCs w:val="28"/>
          <w:lang w:val="en-US"/>
        </w:rPr>
        <w:t xml:space="preserve"> (1995). Statistical Ecology in Practice by Waite (2000) is a more specialized text. For biologists with little mathematical </w:t>
      </w:r>
      <w:proofErr w:type="spellStart"/>
      <w:r w:rsidRPr="0038290D">
        <w:rPr>
          <w:sz w:val="28"/>
          <w:szCs w:val="28"/>
          <w:lang w:val="en-US"/>
        </w:rPr>
        <w:t>Xxaimn'g</w:t>
      </w:r>
      <w:proofErr w:type="spellEnd"/>
      <w:r>
        <w:rPr>
          <w:sz w:val="28"/>
          <w:szCs w:val="28"/>
          <w:lang w:val="en-US"/>
        </w:rPr>
        <w:t xml:space="preserve"> </w:t>
      </w:r>
      <w:r w:rsidRPr="0038290D">
        <w:rPr>
          <w:sz w:val="28"/>
          <w:szCs w:val="28"/>
          <w:lang w:val="en-US"/>
        </w:rPr>
        <w:t>Practical</w:t>
      </w:r>
      <w:r>
        <w:rPr>
          <w:sz w:val="28"/>
          <w:szCs w:val="28"/>
          <w:lang w:val="en-US"/>
        </w:rPr>
        <w:t xml:space="preserve"> </w:t>
      </w:r>
      <w:r w:rsidRPr="0038290D">
        <w:rPr>
          <w:sz w:val="28"/>
          <w:szCs w:val="28"/>
          <w:lang w:val="en-US"/>
        </w:rPr>
        <w:t>Statistics</w:t>
      </w:r>
      <w:r>
        <w:rPr>
          <w:sz w:val="28"/>
          <w:szCs w:val="28"/>
          <w:lang w:val="en-US"/>
        </w:rPr>
        <w:t xml:space="preserve"> </w:t>
      </w:r>
      <w:r w:rsidRPr="0038290D">
        <w:rPr>
          <w:sz w:val="28"/>
          <w:szCs w:val="28"/>
          <w:lang w:val="en-US"/>
        </w:rPr>
        <w:t>for</w:t>
      </w:r>
      <w:r>
        <w:rPr>
          <w:sz w:val="28"/>
          <w:szCs w:val="28"/>
          <w:lang w:val="en-US"/>
        </w:rPr>
        <w:t xml:space="preserve"> </w:t>
      </w:r>
      <w:r w:rsidRPr="0038290D">
        <w:rPr>
          <w:sz w:val="28"/>
          <w:szCs w:val="28"/>
          <w:lang w:val="en-US"/>
        </w:rPr>
        <w:t>Field</w:t>
      </w:r>
      <w:r>
        <w:rPr>
          <w:sz w:val="28"/>
          <w:szCs w:val="28"/>
          <w:lang w:val="en-US"/>
        </w:rPr>
        <w:t xml:space="preserve"> </w:t>
      </w:r>
      <w:proofErr w:type="spellStart"/>
      <w:r w:rsidRPr="0038290D">
        <w:rPr>
          <w:sz w:val="28"/>
          <w:szCs w:val="28"/>
          <w:lang w:val="en-US"/>
        </w:rPr>
        <w:t>Biologyhy</w:t>
      </w:r>
      <w:proofErr w:type="spellEnd"/>
      <w:r>
        <w:rPr>
          <w:sz w:val="28"/>
          <w:szCs w:val="28"/>
          <w:lang w:val="en-US"/>
        </w:rPr>
        <w:t xml:space="preserve"> </w:t>
      </w:r>
      <w:proofErr w:type="spellStart"/>
      <w:r w:rsidRPr="0038290D">
        <w:rPr>
          <w:sz w:val="28"/>
          <w:szCs w:val="28"/>
          <w:lang w:val="en-US"/>
        </w:rPr>
        <w:t>Vovt</w:t>
      </w:r>
      <w:proofErr w:type="spellEnd"/>
      <w:r>
        <w:rPr>
          <w:sz w:val="28"/>
          <w:szCs w:val="28"/>
          <w:lang w:val="en-US"/>
        </w:rPr>
        <w:t xml:space="preserve"> </w:t>
      </w:r>
      <w:proofErr w:type="spellStart"/>
      <w:r w:rsidRPr="0038290D">
        <w:rPr>
          <w:sz w:val="28"/>
          <w:szCs w:val="28"/>
          <w:lang w:val="en-US"/>
        </w:rPr>
        <w:t>XerandL</w:t>
      </w:r>
      <w:proofErr w:type="spellEnd"/>
      <w:r w:rsidRPr="0038290D">
        <w:rPr>
          <w:sz w:val="28"/>
          <w:szCs w:val="28"/>
          <w:lang w:val="en-US"/>
        </w:rPr>
        <w:t xml:space="preserve"> Cohen (1990) is well written and popular with students.</w:t>
      </w:r>
    </w:p>
    <w:p w:rsidR="0038290D" w:rsidRPr="0038290D" w:rsidRDefault="0038290D" w:rsidP="0038290D">
      <w:pPr>
        <w:spacing w:after="0" w:line="240" w:lineRule="auto"/>
        <w:ind w:firstLine="567"/>
        <w:jc w:val="both"/>
        <w:rPr>
          <w:sz w:val="28"/>
          <w:szCs w:val="28"/>
          <w:lang w:val="en-US"/>
        </w:rPr>
      </w:pPr>
      <w:r w:rsidRPr="0038290D">
        <w:rPr>
          <w:sz w:val="28"/>
          <w:szCs w:val="28"/>
          <w:lang w:val="en-US"/>
        </w:rPr>
        <w:t>Almost all statistical calculations are now accomplished using either a computer program or electronic calculator and it is rare to calculate test statistics by hand. However you should always consider if the result seems sensible - it is easy to input the data wrongly and then blindly accept the output.</w:t>
      </w:r>
    </w:p>
    <w:p w:rsidR="0038290D" w:rsidRDefault="0038290D" w:rsidP="0038290D">
      <w:pPr>
        <w:spacing w:after="0" w:line="240" w:lineRule="auto"/>
        <w:jc w:val="both"/>
        <w:rPr>
          <w:sz w:val="28"/>
          <w:szCs w:val="28"/>
          <w:lang w:val="en-US"/>
        </w:rPr>
      </w:pPr>
      <w:r w:rsidRPr="0038290D">
        <w:rPr>
          <w:sz w:val="28"/>
          <w:szCs w:val="28"/>
          <w:lang w:val="en-US"/>
        </w:rPr>
        <w:t>A simple set of data on the abundance of a common plant will be used to illustrate the methods presented below. The objective of the study was to estimate the density of the early purple orchid in three habitats and to determine if the density varied between sites. A 1 m</w:t>
      </w:r>
      <w:r w:rsidRPr="0038290D">
        <w:rPr>
          <w:sz w:val="28"/>
          <w:szCs w:val="28"/>
          <w:vertAlign w:val="superscript"/>
          <w:lang w:val="en-US"/>
        </w:rPr>
        <w:t>2</w:t>
      </w:r>
      <w:r w:rsidRPr="0038290D">
        <w:rPr>
          <w:sz w:val="28"/>
          <w:szCs w:val="28"/>
          <w:lang w:val="en-US"/>
        </w:rPr>
        <w:t xml:space="preserve"> quadrat was used to estimate the density of early purple orchids in grazed grassland. A 100 m</w:t>
      </w:r>
      <w:r w:rsidRPr="0038290D">
        <w:rPr>
          <w:sz w:val="28"/>
          <w:szCs w:val="28"/>
          <w:vertAlign w:val="superscript"/>
          <w:lang w:val="en-US"/>
        </w:rPr>
        <w:t>2</w:t>
      </w:r>
      <w:r w:rsidRPr="0038290D">
        <w:rPr>
          <w:sz w:val="28"/>
          <w:szCs w:val="28"/>
          <w:lang w:val="en-US"/>
        </w:rPr>
        <w:t xml:space="preserve"> area of habitat was delimited and the number of orchids within 10 randomly placed quadrats were counted .The random placing of the quadrats within the area was achieved by the use of a random number table to define the upper left-hand corner of each quadrat. This sampling protocol was repeated at three sites chosen because site 1 was heavily grazed by horses resulting in a very short lawn, site 2 was close to a footpath and badly trampled by pedestrians, and site 3 was close to a busy road and possibly affected by road pollution including salt applied to the road during the winter.</w:t>
      </w:r>
    </w:p>
    <w:p w:rsidR="0014077A" w:rsidRDefault="0014077A" w:rsidP="0014077A">
      <w:pPr>
        <w:spacing w:after="0" w:line="240" w:lineRule="auto"/>
        <w:ind w:firstLine="567"/>
        <w:jc w:val="both"/>
        <w:rPr>
          <w:sz w:val="28"/>
          <w:szCs w:val="28"/>
          <w:lang w:val="en-US"/>
        </w:rPr>
      </w:pPr>
      <w:r w:rsidRPr="0014077A">
        <w:rPr>
          <w:sz w:val="28"/>
          <w:szCs w:val="28"/>
          <w:lang w:val="en-US"/>
        </w:rPr>
        <w:t>Table 1 presents the data obtained on the early purple orchid. At site 1 it can be seen that the mean or average density is 3.9 individuals per m^. An inspection of the raw data shows that there was considerable between-quadrat variability. We wish to summarize this variability and give an estimate of the confidence limits for the estimated mean density</w:t>
      </w:r>
      <w:r>
        <w:rPr>
          <w:sz w:val="28"/>
          <w:szCs w:val="28"/>
          <w:lang w:val="en-US"/>
        </w:rPr>
        <w:t xml:space="preserve"> </w:t>
      </w:r>
    </w:p>
    <w:p w:rsidR="0014077A" w:rsidRDefault="0014077A" w:rsidP="0038290D">
      <w:pPr>
        <w:spacing w:after="0" w:line="240" w:lineRule="auto"/>
        <w:jc w:val="both"/>
        <w:rPr>
          <w:sz w:val="28"/>
          <w:szCs w:val="28"/>
          <w:lang w:val="en-US"/>
        </w:rPr>
      </w:pPr>
    </w:p>
    <w:p w:rsidR="00797562" w:rsidRDefault="00797562" w:rsidP="0038290D">
      <w:pPr>
        <w:spacing w:after="0" w:line="240" w:lineRule="auto"/>
        <w:jc w:val="both"/>
        <w:rPr>
          <w:sz w:val="28"/>
          <w:szCs w:val="28"/>
          <w:lang w:val="en-US"/>
        </w:rPr>
      </w:pPr>
    </w:p>
    <w:p w:rsidR="0014077A" w:rsidRDefault="0014077A" w:rsidP="0038290D">
      <w:pPr>
        <w:spacing w:after="0" w:line="240" w:lineRule="auto"/>
        <w:jc w:val="both"/>
        <w:rPr>
          <w:sz w:val="28"/>
          <w:szCs w:val="28"/>
          <w:lang w:val="en-US"/>
        </w:rPr>
      </w:pPr>
    </w:p>
    <w:p w:rsidR="0014077A" w:rsidRDefault="0014077A" w:rsidP="0038290D">
      <w:pPr>
        <w:spacing w:after="0" w:line="240" w:lineRule="auto"/>
        <w:jc w:val="both"/>
        <w:rPr>
          <w:sz w:val="28"/>
          <w:szCs w:val="28"/>
          <w:lang w:val="en-US"/>
        </w:rPr>
      </w:pPr>
      <w:r w:rsidRPr="0014077A">
        <w:rPr>
          <w:sz w:val="28"/>
          <w:szCs w:val="28"/>
          <w:lang w:val="en-US"/>
        </w:rPr>
        <w:t xml:space="preserve">Table </w:t>
      </w:r>
      <w:r>
        <w:rPr>
          <w:sz w:val="28"/>
          <w:szCs w:val="28"/>
          <w:lang w:val="en-US"/>
        </w:rPr>
        <w:t xml:space="preserve">1 </w:t>
      </w:r>
      <w:r w:rsidRPr="0014077A">
        <w:rPr>
          <w:sz w:val="28"/>
          <w:szCs w:val="28"/>
          <w:lang w:val="en-US"/>
        </w:rPr>
        <w:t xml:space="preserve">Early purple orchid </w:t>
      </w:r>
      <w:proofErr w:type="gramStart"/>
      <w:r w:rsidRPr="0014077A">
        <w:rPr>
          <w:sz w:val="28"/>
          <w:szCs w:val="28"/>
          <w:lang w:val="en-US"/>
        </w:rPr>
        <w:t>in 1 quadrats at three localities in the New Forest</w:t>
      </w:r>
      <w:proofErr w:type="gramEnd"/>
      <w:r w:rsidRPr="0014077A">
        <w:rPr>
          <w:sz w:val="28"/>
          <w:szCs w:val="28"/>
          <w:lang w:val="en-US"/>
        </w:rPr>
        <w:t xml:space="preserve"> in April 2002: statistical results.</w:t>
      </w:r>
    </w:p>
    <w:p w:rsidR="0014077A" w:rsidRDefault="0014077A" w:rsidP="0038290D">
      <w:pPr>
        <w:spacing w:after="0" w:line="240" w:lineRule="auto"/>
        <w:jc w:val="both"/>
        <w:rPr>
          <w:sz w:val="28"/>
          <w:szCs w:val="28"/>
          <w:lang w:val="en-US"/>
        </w:rPr>
      </w:pPr>
    </w:p>
    <w:tbl>
      <w:tblPr>
        <w:tblW w:w="5000" w:type="pct"/>
        <w:tblCellMar>
          <w:left w:w="10" w:type="dxa"/>
          <w:right w:w="10" w:type="dxa"/>
        </w:tblCellMar>
        <w:tblLook w:val="04A0" w:firstRow="1" w:lastRow="0" w:firstColumn="1" w:lastColumn="0" w:noHBand="0" w:noVBand="1"/>
      </w:tblPr>
      <w:tblGrid>
        <w:gridCol w:w="3156"/>
        <w:gridCol w:w="2036"/>
        <w:gridCol w:w="2287"/>
        <w:gridCol w:w="1895"/>
      </w:tblGrid>
      <w:tr w:rsidR="00C84053" w:rsidRPr="00D04E1B" w:rsidTr="0014077A">
        <w:trPr>
          <w:trHeight w:hRule="exact" w:val="869"/>
        </w:trPr>
        <w:tc>
          <w:tcPr>
            <w:tcW w:w="1683"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15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b/>
                <w:bCs/>
                <w:color w:val="000000"/>
                <w:sz w:val="15"/>
                <w:szCs w:val="15"/>
                <w:shd w:val="clear" w:color="auto" w:fill="FFFFFF"/>
                <w:lang w:val="en-US" w:bidi="en-US"/>
              </w:rPr>
              <w:t>Statistic</w:t>
            </w:r>
          </w:p>
        </w:tc>
        <w:tc>
          <w:tcPr>
            <w:tcW w:w="1086"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206" w:lineRule="exact"/>
              <w:jc w:val="center"/>
              <w:rPr>
                <w:rFonts w:ascii="Book Antiqua" w:eastAsia="Book Antiqua" w:hAnsi="Book Antiqua" w:cs="Book Antiqua"/>
                <w:sz w:val="19"/>
                <w:szCs w:val="19"/>
                <w:lang w:val="en-US"/>
              </w:rPr>
            </w:pPr>
            <w:r w:rsidRPr="0014077A">
              <w:rPr>
                <w:rFonts w:ascii="Segoe UI" w:eastAsia="Segoe UI" w:hAnsi="Segoe UI" w:cs="Segoe UI"/>
                <w:b/>
                <w:bCs/>
                <w:color w:val="000000"/>
                <w:sz w:val="15"/>
                <w:szCs w:val="15"/>
                <w:shd w:val="clear" w:color="auto" w:fill="FFFFFF"/>
                <w:lang w:val="en-US" w:bidi="en-US"/>
              </w:rPr>
              <w:t>Site 1</w:t>
            </w:r>
          </w:p>
          <w:p w:rsidR="0014077A" w:rsidRPr="0014077A" w:rsidRDefault="0014077A" w:rsidP="0014077A">
            <w:pPr>
              <w:widowControl w:val="0"/>
              <w:spacing w:after="0" w:line="206" w:lineRule="exact"/>
              <w:jc w:val="center"/>
              <w:rPr>
                <w:rFonts w:ascii="Book Antiqua" w:eastAsia="Book Antiqua" w:hAnsi="Book Antiqua" w:cs="Book Antiqua"/>
                <w:sz w:val="19"/>
                <w:szCs w:val="19"/>
                <w:lang w:val="en-US" w:bidi="en-US"/>
              </w:rPr>
            </w:pPr>
            <w:r w:rsidRPr="0014077A">
              <w:rPr>
                <w:rFonts w:ascii="Segoe UI" w:eastAsia="Segoe UI" w:hAnsi="Segoe UI" w:cs="Segoe UI"/>
                <w:b/>
                <w:bCs/>
                <w:color w:val="000000"/>
                <w:sz w:val="15"/>
                <w:szCs w:val="15"/>
                <w:shd w:val="clear" w:color="auto" w:fill="FFFFFF"/>
                <w:lang w:val="en-US" w:bidi="en-US"/>
              </w:rPr>
              <w:t>Heavily grazed by ponies</w:t>
            </w:r>
          </w:p>
        </w:tc>
        <w:tc>
          <w:tcPr>
            <w:tcW w:w="1220"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211" w:lineRule="exact"/>
              <w:jc w:val="center"/>
              <w:rPr>
                <w:rFonts w:ascii="Book Antiqua" w:eastAsia="Book Antiqua" w:hAnsi="Book Antiqua" w:cs="Book Antiqua"/>
                <w:sz w:val="19"/>
                <w:szCs w:val="19"/>
                <w:lang w:val="en-US"/>
              </w:rPr>
            </w:pPr>
            <w:r w:rsidRPr="0014077A">
              <w:rPr>
                <w:rFonts w:ascii="Segoe UI" w:eastAsia="Segoe UI" w:hAnsi="Segoe UI" w:cs="Segoe UI"/>
                <w:b/>
                <w:bCs/>
                <w:color w:val="000000"/>
                <w:sz w:val="15"/>
                <w:szCs w:val="15"/>
                <w:shd w:val="clear" w:color="auto" w:fill="FFFFFF"/>
                <w:lang w:val="en-US" w:bidi="en-US"/>
              </w:rPr>
              <w:t>Site 2</w:t>
            </w:r>
          </w:p>
          <w:p w:rsidR="0014077A" w:rsidRPr="0014077A" w:rsidRDefault="0014077A" w:rsidP="0014077A">
            <w:pPr>
              <w:widowControl w:val="0"/>
              <w:spacing w:after="0" w:line="211" w:lineRule="exact"/>
              <w:jc w:val="center"/>
              <w:rPr>
                <w:rFonts w:ascii="Book Antiqua" w:eastAsia="Book Antiqua" w:hAnsi="Book Antiqua" w:cs="Book Antiqua"/>
                <w:sz w:val="19"/>
                <w:szCs w:val="19"/>
                <w:lang w:val="en-US" w:bidi="en-US"/>
              </w:rPr>
            </w:pPr>
            <w:r w:rsidRPr="0014077A">
              <w:rPr>
                <w:rFonts w:ascii="Segoe UI" w:eastAsia="Segoe UI" w:hAnsi="Segoe UI" w:cs="Segoe UI"/>
                <w:b/>
                <w:bCs/>
                <w:color w:val="000000"/>
                <w:sz w:val="15"/>
                <w:szCs w:val="15"/>
                <w:shd w:val="clear" w:color="auto" w:fill="FFFFFF"/>
                <w:lang w:val="en-US" w:bidi="en-US"/>
              </w:rPr>
              <w:t>Close to a heavily used footpath</w:t>
            </w:r>
          </w:p>
        </w:tc>
        <w:tc>
          <w:tcPr>
            <w:tcW w:w="1011"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206" w:lineRule="exact"/>
              <w:jc w:val="center"/>
              <w:rPr>
                <w:rFonts w:ascii="Book Antiqua" w:eastAsia="Book Antiqua" w:hAnsi="Book Antiqua" w:cs="Book Antiqua"/>
                <w:sz w:val="19"/>
                <w:szCs w:val="19"/>
                <w:lang w:val="en-US"/>
              </w:rPr>
            </w:pPr>
            <w:r w:rsidRPr="0014077A">
              <w:rPr>
                <w:rFonts w:ascii="Segoe UI" w:eastAsia="Segoe UI" w:hAnsi="Segoe UI" w:cs="Segoe UI"/>
                <w:b/>
                <w:bCs/>
                <w:color w:val="000000"/>
                <w:sz w:val="15"/>
                <w:szCs w:val="15"/>
                <w:shd w:val="clear" w:color="auto" w:fill="FFFFFF"/>
                <w:lang w:val="en-US" w:bidi="en-US"/>
              </w:rPr>
              <w:t>Site3</w:t>
            </w:r>
          </w:p>
          <w:p w:rsidR="0014077A" w:rsidRPr="0014077A" w:rsidRDefault="0014077A" w:rsidP="0014077A">
            <w:pPr>
              <w:widowControl w:val="0"/>
              <w:spacing w:after="0" w:line="206" w:lineRule="exact"/>
              <w:jc w:val="center"/>
              <w:rPr>
                <w:rFonts w:ascii="Book Antiqua" w:eastAsia="Book Antiqua" w:hAnsi="Book Antiqua" w:cs="Book Antiqua"/>
                <w:sz w:val="19"/>
                <w:szCs w:val="19"/>
                <w:lang w:val="en-US" w:bidi="en-US"/>
              </w:rPr>
            </w:pPr>
            <w:r w:rsidRPr="0014077A">
              <w:rPr>
                <w:rFonts w:ascii="Segoe UI" w:eastAsia="Segoe UI" w:hAnsi="Segoe UI" w:cs="Segoe UI"/>
                <w:b/>
                <w:bCs/>
                <w:color w:val="000000"/>
                <w:sz w:val="15"/>
                <w:szCs w:val="15"/>
                <w:shd w:val="clear" w:color="auto" w:fill="FFFFFF"/>
                <w:lang w:val="en-US" w:bidi="en-US"/>
              </w:rPr>
              <w:t>Close to a busy road junction</w:t>
            </w:r>
          </w:p>
        </w:tc>
      </w:tr>
      <w:tr w:rsidR="00C84053" w:rsidRPr="0014077A" w:rsidTr="0014077A">
        <w:trPr>
          <w:trHeight w:hRule="exact" w:val="528"/>
        </w:trPr>
        <w:tc>
          <w:tcPr>
            <w:tcW w:w="1683"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211"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Quadrat no. 1</w:t>
            </w:r>
          </w:p>
        </w:tc>
        <w:tc>
          <w:tcPr>
            <w:tcW w:w="1086"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w:t>
            </w:r>
          </w:p>
        </w:tc>
        <w:tc>
          <w:tcPr>
            <w:tcW w:w="1220"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w:t>
            </w:r>
          </w:p>
        </w:tc>
        <w:tc>
          <w:tcPr>
            <w:tcW w:w="1011" w:type="pct"/>
            <w:tcBorders>
              <w:top w:val="single" w:sz="4" w:space="0" w:color="auto"/>
              <w:left w:val="nil"/>
              <w:bottom w:val="nil"/>
              <w:right w:val="nil"/>
            </w:tcBorders>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11</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40" w:lineRule="exact"/>
              <w:ind w:right="1840"/>
              <w:jc w:val="center"/>
              <w:rPr>
                <w:rFonts w:ascii="Book Antiqua" w:eastAsia="Book Antiqua" w:hAnsi="Book Antiqua" w:cs="Book Antiqua"/>
                <w:sz w:val="19"/>
                <w:szCs w:val="19"/>
                <w:lang w:val="en-US" w:bidi="en-US"/>
              </w:rPr>
            </w:pPr>
            <w:r w:rsidRPr="0014077A">
              <w:rPr>
                <w:rFonts w:ascii="Cambria" w:eastAsia="Cambria" w:hAnsi="Cambria" w:cs="Cambria"/>
                <w:i/>
                <w:iCs/>
                <w:color w:val="000000"/>
                <w:spacing w:val="-10"/>
                <w:sz w:val="14"/>
                <w:szCs w:val="14"/>
                <w:shd w:val="clear" w:color="auto" w:fill="FFFFFF"/>
                <w:lang w:val="en-US" w:bidi="en-US"/>
              </w:rPr>
              <w:t>1</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8</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8</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3</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7</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3</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6</w:t>
            </w:r>
          </w:p>
        </w:tc>
      </w:tr>
      <w:tr w:rsidR="00C84053" w:rsidRPr="0014077A" w:rsidTr="0014077A">
        <w:trPr>
          <w:trHeight w:hRule="exact" w:val="206"/>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5</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47</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6</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1 1</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7</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5</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8</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15</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9</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5</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38</w:t>
            </w:r>
          </w:p>
        </w:tc>
      </w:tr>
      <w:tr w:rsidR="00C84053" w:rsidRPr="0014077A" w:rsidTr="0014077A">
        <w:trPr>
          <w:trHeight w:hRule="exact" w:val="206"/>
        </w:trPr>
        <w:tc>
          <w:tcPr>
            <w:tcW w:w="1683" w:type="pct"/>
            <w:shd w:val="clear" w:color="auto" w:fill="FFFFFF"/>
            <w:hideMark/>
          </w:tcPr>
          <w:p w:rsidR="0014077A" w:rsidRPr="0014077A" w:rsidRDefault="0014077A" w:rsidP="0014077A">
            <w:pPr>
              <w:widowControl w:val="0"/>
              <w:spacing w:after="0" w:line="130" w:lineRule="exact"/>
              <w:ind w:right="184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10</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7</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3</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16</w:t>
            </w:r>
          </w:p>
        </w:tc>
      </w:tr>
      <w:tr w:rsidR="00C84053" w:rsidRPr="0014077A" w:rsidTr="0014077A">
        <w:trPr>
          <w:trHeight w:hRule="exact" w:val="221"/>
        </w:trPr>
        <w:tc>
          <w:tcPr>
            <w:tcW w:w="1683" w:type="pct"/>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Mean density (no. per m^)</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3.9</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0.7</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16.3</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Range (no.)</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7</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3</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43</w:t>
            </w:r>
          </w:p>
        </w:tc>
      </w:tr>
      <w:tr w:rsidR="00C84053" w:rsidRPr="0014077A" w:rsidTr="0014077A">
        <w:trPr>
          <w:trHeight w:hRule="exact" w:val="202"/>
        </w:trPr>
        <w:tc>
          <w:tcPr>
            <w:tcW w:w="1683" w:type="pct"/>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Standard deviation (no. perm^)</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2.47</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0.95</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14.47</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Standard error (no. per m^)</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0.78</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0.3</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4.58</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Median (no.)</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5</w:t>
            </w:r>
          </w:p>
        </w:tc>
      </w:tr>
      <w:tr w:rsidR="00C84053" w:rsidRPr="0014077A" w:rsidTr="0014077A">
        <w:trPr>
          <w:trHeight w:hRule="exact" w:val="221"/>
        </w:trPr>
        <w:tc>
          <w:tcPr>
            <w:tcW w:w="1683" w:type="pct"/>
            <w:shd w:val="clear" w:color="auto" w:fill="FFFFFF"/>
            <w:hideMark/>
          </w:tcPr>
          <w:p w:rsidR="0014077A" w:rsidRPr="0014077A" w:rsidRDefault="004A73A6" w:rsidP="0014077A">
            <w:pPr>
              <w:widowControl w:val="0"/>
              <w:spacing w:after="0" w:line="130" w:lineRule="exact"/>
              <w:ind w:left="300" w:hanging="300"/>
              <w:jc w:val="center"/>
              <w:rPr>
                <w:rFonts w:ascii="Book Antiqua" w:eastAsia="Book Antiqua" w:hAnsi="Book Antiqua" w:cs="Book Antiqua"/>
                <w:sz w:val="19"/>
                <w:szCs w:val="19"/>
                <w:lang w:val="en-US" w:bidi="en-US"/>
              </w:rPr>
            </w:pPr>
            <w:r>
              <w:rPr>
                <w:rFonts w:ascii="Segoe UI" w:eastAsia="Segoe UI" w:hAnsi="Segoe UI" w:cs="Segoe UI"/>
                <w:color w:val="000000"/>
                <w:sz w:val="13"/>
                <w:szCs w:val="13"/>
                <w:shd w:val="clear" w:color="auto" w:fill="FFFFFF"/>
                <w:lang w:val="en-US" w:bidi="en-US"/>
              </w:rPr>
              <w:t>10</w:t>
            </w:r>
            <w:r w:rsidR="0014077A" w:rsidRPr="0014077A">
              <w:rPr>
                <w:rFonts w:ascii="Segoe UI" w:eastAsia="Segoe UI" w:hAnsi="Segoe UI" w:cs="Segoe UI"/>
                <w:color w:val="000000"/>
                <w:sz w:val="13"/>
                <w:szCs w:val="13"/>
                <w:shd w:val="clear" w:color="auto" w:fill="FFFFFF"/>
                <w:lang w:val="en-US" w:bidi="en-US"/>
              </w:rPr>
              <w:t xml:space="preserve">th </w:t>
            </w:r>
            <w:proofErr w:type="spellStart"/>
            <w:r w:rsidR="0014077A" w:rsidRPr="0014077A">
              <w:rPr>
                <w:rFonts w:ascii="Segoe UI" w:eastAsia="Segoe UI" w:hAnsi="Segoe UI" w:cs="Segoe UI"/>
                <w:color w:val="000000"/>
                <w:sz w:val="13"/>
                <w:szCs w:val="13"/>
                <w:shd w:val="clear" w:color="auto" w:fill="FFFFFF"/>
                <w:lang w:val="en-US" w:bidi="en-US"/>
              </w:rPr>
              <w:t>percentiie</w:t>
            </w:r>
            <w:proofErr w:type="spellEnd"/>
            <w:r w:rsidR="0014077A" w:rsidRPr="0014077A">
              <w:rPr>
                <w:rFonts w:ascii="Segoe UI" w:eastAsia="Segoe UI" w:hAnsi="Segoe UI" w:cs="Segoe UI"/>
                <w:color w:val="000000"/>
                <w:sz w:val="13"/>
                <w:szCs w:val="13"/>
                <w:shd w:val="clear" w:color="auto" w:fill="FFFFFF"/>
                <w:lang w:val="en-US" w:bidi="en-US"/>
              </w:rPr>
              <w:t xml:space="preserve"> (no.)</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5</w:t>
            </w:r>
          </w:p>
        </w:tc>
      </w:tr>
      <w:tr w:rsidR="00C84053" w:rsidRPr="0014077A" w:rsidTr="0014077A">
        <w:trPr>
          <w:trHeight w:hRule="exact" w:val="211"/>
        </w:trPr>
        <w:tc>
          <w:tcPr>
            <w:tcW w:w="1683" w:type="pct"/>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2Sth percentile (no.)</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1</w:t>
            </w:r>
          </w:p>
        </w:tc>
        <w:tc>
          <w:tcPr>
            <w:tcW w:w="1220"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0</w:t>
            </w:r>
          </w:p>
        </w:tc>
        <w:tc>
          <w:tcPr>
            <w:tcW w:w="1011"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7</w:t>
            </w:r>
          </w:p>
        </w:tc>
      </w:tr>
      <w:tr w:rsidR="00C84053" w:rsidRPr="0014077A" w:rsidTr="0014077A">
        <w:trPr>
          <w:trHeight w:hRule="exact" w:val="206"/>
        </w:trPr>
        <w:tc>
          <w:tcPr>
            <w:tcW w:w="1683" w:type="pct"/>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7Sth percentile (no.)</w:t>
            </w:r>
          </w:p>
        </w:tc>
        <w:tc>
          <w:tcPr>
            <w:tcW w:w="1086" w:type="pct"/>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5</w:t>
            </w:r>
          </w:p>
        </w:tc>
        <w:tc>
          <w:tcPr>
            <w:tcW w:w="1220" w:type="pct"/>
            <w:shd w:val="clear" w:color="auto" w:fill="FFFFFF"/>
            <w:hideMark/>
          </w:tcPr>
          <w:p w:rsidR="0014077A" w:rsidRPr="0014077A" w:rsidRDefault="0014077A" w:rsidP="0014077A">
            <w:pPr>
              <w:widowControl w:val="0"/>
              <w:spacing w:after="0" w:line="150" w:lineRule="exact"/>
              <w:jc w:val="center"/>
              <w:rPr>
                <w:rFonts w:ascii="Book Antiqua" w:eastAsia="Book Antiqua" w:hAnsi="Book Antiqua" w:cs="Book Antiqua"/>
                <w:sz w:val="19"/>
                <w:szCs w:val="19"/>
                <w:lang w:val="en-US" w:bidi="en-US"/>
              </w:rPr>
            </w:pPr>
            <w:r w:rsidRPr="0014077A">
              <w:rPr>
                <w:rFonts w:ascii="Segoe UI" w:eastAsia="Segoe UI" w:hAnsi="Segoe UI" w:cs="Segoe UI"/>
                <w:b/>
                <w:bCs/>
                <w:color w:val="000000"/>
                <w:sz w:val="15"/>
                <w:szCs w:val="15"/>
                <w:shd w:val="clear" w:color="auto" w:fill="FFFFFF"/>
                <w:lang w:val="en-US" w:bidi="en-US"/>
              </w:rPr>
              <w:t>1</w:t>
            </w:r>
          </w:p>
        </w:tc>
        <w:tc>
          <w:tcPr>
            <w:tcW w:w="1011" w:type="pct"/>
            <w:shd w:val="clear" w:color="auto" w:fill="FFFFFF"/>
            <w:hideMark/>
          </w:tcPr>
          <w:p w:rsidR="0014077A" w:rsidRPr="0014077A" w:rsidRDefault="0014077A" w:rsidP="0014077A">
            <w:pPr>
              <w:widowControl w:val="0"/>
              <w:spacing w:after="0" w:line="150" w:lineRule="exact"/>
              <w:jc w:val="center"/>
              <w:rPr>
                <w:rFonts w:ascii="Book Antiqua" w:eastAsia="Book Antiqua" w:hAnsi="Book Antiqua" w:cs="Book Antiqua"/>
                <w:sz w:val="19"/>
                <w:szCs w:val="19"/>
                <w:lang w:val="en-US" w:bidi="en-US"/>
              </w:rPr>
            </w:pPr>
            <w:r w:rsidRPr="0014077A">
              <w:rPr>
                <w:rFonts w:ascii="Segoe UI" w:eastAsia="Segoe UI" w:hAnsi="Segoe UI" w:cs="Segoe UI"/>
                <w:b/>
                <w:bCs/>
                <w:color w:val="000000"/>
                <w:sz w:val="15"/>
                <w:szCs w:val="15"/>
                <w:shd w:val="clear" w:color="auto" w:fill="FFFFFF"/>
                <w:lang w:val="en-US" w:bidi="en-US"/>
              </w:rPr>
              <w:t>16</w:t>
            </w:r>
          </w:p>
        </w:tc>
      </w:tr>
      <w:tr w:rsidR="00C84053" w:rsidRPr="0014077A" w:rsidTr="0014077A">
        <w:trPr>
          <w:trHeight w:hRule="exact" w:val="317"/>
        </w:trPr>
        <w:tc>
          <w:tcPr>
            <w:tcW w:w="1683" w:type="pct"/>
            <w:tcBorders>
              <w:top w:val="nil"/>
              <w:left w:val="nil"/>
              <w:bottom w:val="single" w:sz="4" w:space="0" w:color="auto"/>
              <w:right w:val="nil"/>
            </w:tcBorders>
            <w:shd w:val="clear" w:color="auto" w:fill="FFFFFF"/>
            <w:hideMark/>
          </w:tcPr>
          <w:p w:rsidR="0014077A" w:rsidRPr="0014077A" w:rsidRDefault="0014077A" w:rsidP="0014077A">
            <w:pPr>
              <w:widowControl w:val="0"/>
              <w:spacing w:after="0" w:line="130" w:lineRule="exact"/>
              <w:ind w:left="300" w:hanging="300"/>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90th percentile (no.)</w:t>
            </w:r>
          </w:p>
        </w:tc>
        <w:tc>
          <w:tcPr>
            <w:tcW w:w="1086" w:type="pct"/>
            <w:tcBorders>
              <w:top w:val="nil"/>
              <w:left w:val="nil"/>
              <w:bottom w:val="single" w:sz="4" w:space="0" w:color="auto"/>
              <w:right w:val="nil"/>
            </w:tcBorders>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7.5</w:t>
            </w:r>
          </w:p>
        </w:tc>
        <w:tc>
          <w:tcPr>
            <w:tcW w:w="1220" w:type="pct"/>
            <w:tcBorders>
              <w:top w:val="nil"/>
              <w:left w:val="nil"/>
              <w:bottom w:val="single" w:sz="4" w:space="0" w:color="auto"/>
              <w:right w:val="nil"/>
            </w:tcBorders>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2</w:t>
            </w:r>
          </w:p>
        </w:tc>
        <w:tc>
          <w:tcPr>
            <w:tcW w:w="1011" w:type="pct"/>
            <w:tcBorders>
              <w:top w:val="nil"/>
              <w:left w:val="nil"/>
              <w:bottom w:val="single" w:sz="4" w:space="0" w:color="auto"/>
              <w:right w:val="nil"/>
            </w:tcBorders>
            <w:shd w:val="clear" w:color="auto" w:fill="FFFFFF"/>
            <w:hideMark/>
          </w:tcPr>
          <w:p w:rsidR="0014077A" w:rsidRPr="0014077A" w:rsidRDefault="0014077A" w:rsidP="0014077A">
            <w:pPr>
              <w:widowControl w:val="0"/>
              <w:spacing w:after="0" w:line="130" w:lineRule="exact"/>
              <w:jc w:val="center"/>
              <w:rPr>
                <w:rFonts w:ascii="Book Antiqua" w:eastAsia="Book Antiqua" w:hAnsi="Book Antiqua" w:cs="Book Antiqua"/>
                <w:sz w:val="19"/>
                <w:szCs w:val="19"/>
                <w:lang w:val="en-US" w:bidi="en-US"/>
              </w:rPr>
            </w:pPr>
            <w:r w:rsidRPr="0014077A">
              <w:rPr>
                <w:rFonts w:ascii="Segoe UI" w:eastAsia="Segoe UI" w:hAnsi="Segoe UI" w:cs="Segoe UI"/>
                <w:color w:val="000000"/>
                <w:sz w:val="13"/>
                <w:szCs w:val="13"/>
                <w:shd w:val="clear" w:color="auto" w:fill="FFFFFF"/>
                <w:lang w:val="en-US" w:bidi="en-US"/>
              </w:rPr>
              <w:t>42</w:t>
            </w:r>
          </w:p>
        </w:tc>
      </w:tr>
    </w:tbl>
    <w:p w:rsidR="0014077A" w:rsidRDefault="0014077A" w:rsidP="0038290D">
      <w:pPr>
        <w:spacing w:after="0" w:line="240" w:lineRule="auto"/>
        <w:jc w:val="both"/>
        <w:rPr>
          <w:sz w:val="28"/>
          <w:szCs w:val="28"/>
          <w:lang w:val="en-US"/>
        </w:rPr>
      </w:pPr>
    </w:p>
    <w:p w:rsidR="0014077A" w:rsidRDefault="0014077A" w:rsidP="0014077A">
      <w:pPr>
        <w:spacing w:after="0" w:line="240" w:lineRule="auto"/>
        <w:ind w:firstLine="567"/>
        <w:jc w:val="both"/>
        <w:rPr>
          <w:sz w:val="28"/>
          <w:szCs w:val="28"/>
          <w:lang w:val="en-US"/>
        </w:rPr>
      </w:pPr>
      <w:r w:rsidRPr="0014077A">
        <w:rPr>
          <w:sz w:val="28"/>
          <w:szCs w:val="28"/>
          <w:lang w:val="en-US"/>
        </w:rPr>
        <w:t>A simple measure of the variation in the observed density is the range, which is simply the difference between the largest and smallest observation. For example at site 1 the range is 8 - 1 = 7 individuals per</w:t>
      </w:r>
      <w:r w:rsidRPr="0014077A">
        <w:rPr>
          <w:sz w:val="28"/>
          <w:szCs w:val="28"/>
          <w:lang w:val="en-US"/>
        </w:rPr>
        <w:tab/>
        <w:t>.This can be a useful measure, particularly when the observed distribution is far from random or normally distributed.</w:t>
      </w:r>
      <w:r>
        <w:rPr>
          <w:sz w:val="28"/>
          <w:szCs w:val="28"/>
          <w:lang w:val="en-US"/>
        </w:rPr>
        <w:t xml:space="preserve"> </w:t>
      </w:r>
      <w:r w:rsidRPr="0014077A">
        <w:rPr>
          <w:sz w:val="28"/>
          <w:szCs w:val="28"/>
          <w:lang w:val="en-US"/>
        </w:rPr>
        <w:t>This is the case for site 3 where the observed range of 43 shows that the plant distribution is very different from that at the other two localities.</w:t>
      </w:r>
    </w:p>
    <w:p w:rsidR="0014077A" w:rsidRPr="0014077A" w:rsidRDefault="0014077A" w:rsidP="0014077A">
      <w:pPr>
        <w:spacing w:after="0" w:line="240" w:lineRule="auto"/>
        <w:ind w:firstLine="567"/>
        <w:jc w:val="both"/>
        <w:rPr>
          <w:sz w:val="28"/>
          <w:szCs w:val="28"/>
          <w:lang w:val="en-US"/>
        </w:rPr>
      </w:pPr>
      <w:r w:rsidRPr="0014077A">
        <w:rPr>
          <w:sz w:val="28"/>
          <w:szCs w:val="28"/>
          <w:lang w:val="en-US"/>
        </w:rPr>
        <w:t>The standard deviation is a common measure of the variability about the mean. This measure is particularly appropriate if the densities are normally</w:t>
      </w:r>
      <w:r>
        <w:rPr>
          <w:sz w:val="28"/>
          <w:szCs w:val="28"/>
          <w:lang w:val="en-US"/>
        </w:rPr>
        <w:t xml:space="preserve"> </w:t>
      </w:r>
      <w:r w:rsidRPr="0014077A">
        <w:rPr>
          <w:sz w:val="28"/>
          <w:szCs w:val="28"/>
          <w:lang w:val="en-US"/>
        </w:rPr>
        <w:t>distributed, as the standard deviation can be used to calculate the probability of a deviation from the mean of more than a certain amount occurring by chance. For example, there is less than a 5% probability that a density of greater than 1.96 times the standard deviation away from the mean would be expected by chance. For site 1 this gives the prediction that a density of greater than 1.96 X 2.47 + 3.9 = 8.74 individuals per m</w:t>
      </w:r>
      <w:r w:rsidR="00287129" w:rsidRPr="00287129">
        <w:rPr>
          <w:sz w:val="28"/>
          <w:szCs w:val="28"/>
          <w:vertAlign w:val="superscript"/>
          <w:lang w:val="en-US"/>
        </w:rPr>
        <w:t>2</w:t>
      </w:r>
      <w:r w:rsidRPr="0014077A">
        <w:rPr>
          <w:sz w:val="28"/>
          <w:szCs w:val="28"/>
          <w:lang w:val="en-US"/>
        </w:rPr>
        <w:t xml:space="preserve"> would only be expected in less than 5 quadrats in every 100. The standard deviation is not always a useful measure, e.g. at site 3 the same calculation, 1.96 x 14.47 + 16.3 = 44.66 individuals per m^, would indicate that the density observed in 1 of only 10 quadrats (47) would be unlikely to be observed in such a small number of quadrats.</w:t>
      </w:r>
      <w:r>
        <w:rPr>
          <w:sz w:val="28"/>
          <w:szCs w:val="28"/>
          <w:lang w:val="en-US"/>
        </w:rPr>
        <w:t xml:space="preserve"> </w:t>
      </w:r>
      <w:r w:rsidRPr="0014077A">
        <w:rPr>
          <w:sz w:val="28"/>
          <w:szCs w:val="28"/>
          <w:lang w:val="en-US"/>
        </w:rPr>
        <w:t xml:space="preserve">The reason it was observed was that the plants were highly clumped and thus the density was not normally </w:t>
      </w:r>
      <w:r w:rsidRPr="0014077A">
        <w:rPr>
          <w:sz w:val="28"/>
          <w:szCs w:val="28"/>
          <w:lang w:val="en-US"/>
        </w:rPr>
        <w:lastRenderedPageBreak/>
        <w:t>distributed. In fact, it is very rare for either plants or animals to be normally distributed, so statistical arguments based on the normal distribution are often best avoided.</w:t>
      </w:r>
    </w:p>
    <w:p w:rsidR="0014077A" w:rsidRPr="0014077A" w:rsidRDefault="0014077A" w:rsidP="0014077A">
      <w:pPr>
        <w:spacing w:after="0" w:line="240" w:lineRule="auto"/>
        <w:ind w:firstLine="567"/>
        <w:jc w:val="both"/>
        <w:rPr>
          <w:sz w:val="28"/>
          <w:szCs w:val="28"/>
          <w:lang w:val="en-US"/>
        </w:rPr>
      </w:pPr>
      <w:r w:rsidRPr="0014077A">
        <w:rPr>
          <w:sz w:val="28"/>
          <w:szCs w:val="28"/>
          <w:lang w:val="en-US"/>
        </w:rPr>
        <w:t>The standard error of the mean is a measure of how closely the mean calculated from the sample of 10 quadrats approximates the true mean of the population. For sites 1 and 2 this is probably a useful measure, but as for the standard deviation the clumping at site 3 makes it a misleading measure of variability for this site.</w:t>
      </w:r>
    </w:p>
    <w:p w:rsidR="0014077A" w:rsidRDefault="0014077A" w:rsidP="0014077A">
      <w:pPr>
        <w:spacing w:after="0" w:line="240" w:lineRule="auto"/>
        <w:ind w:firstLine="567"/>
        <w:jc w:val="both"/>
        <w:rPr>
          <w:sz w:val="28"/>
          <w:szCs w:val="28"/>
          <w:lang w:val="en-US"/>
        </w:rPr>
      </w:pPr>
      <w:r w:rsidRPr="0014077A">
        <w:rPr>
          <w:sz w:val="28"/>
          <w:szCs w:val="28"/>
          <w:lang w:val="en-US"/>
        </w:rPr>
        <w:t>Instead of using the mean and standard deviation we can summarize the</w:t>
      </w:r>
      <w:r>
        <w:rPr>
          <w:sz w:val="28"/>
          <w:szCs w:val="28"/>
          <w:lang w:val="en-US"/>
        </w:rPr>
        <w:t xml:space="preserve"> </w:t>
      </w:r>
      <w:r w:rsidRPr="0014077A">
        <w:rPr>
          <w:sz w:val="28"/>
          <w:szCs w:val="28"/>
          <w:lang w:val="en-US"/>
        </w:rPr>
        <w:t xml:space="preserve">density at the sites using the median and the 10th, 25th, 75th, and 90th per-centiles (Table </w:t>
      </w:r>
      <w:r w:rsidR="00797562">
        <w:rPr>
          <w:sz w:val="28"/>
          <w:szCs w:val="28"/>
          <w:lang w:val="en-US"/>
        </w:rPr>
        <w:t>2</w:t>
      </w:r>
      <w:r w:rsidRPr="0014077A">
        <w:rPr>
          <w:sz w:val="28"/>
          <w:szCs w:val="28"/>
          <w:lang w:val="en-US"/>
        </w:rPr>
        <w:t xml:space="preserve">).The median is the “middle” observation, computed by ordering all observations from smallest to largest, dividing the sequence into two and selecting the largest value from the half holding the smallest numbers. For example at site 1 the quadrats in order of abundance give the sequence 1, 1, 1,3,4,4, 5, 5,7, 8 for which the median is 4 individuals per </w:t>
      </w:r>
      <w:proofErr w:type="spellStart"/>
      <w:r w:rsidRPr="0014077A">
        <w:rPr>
          <w:sz w:val="28"/>
          <w:szCs w:val="28"/>
          <w:lang w:val="en-US"/>
        </w:rPr>
        <w:t>m^.The</w:t>
      </w:r>
      <w:proofErr w:type="spellEnd"/>
      <w:r w:rsidRPr="0014077A">
        <w:rPr>
          <w:sz w:val="28"/>
          <w:szCs w:val="28"/>
          <w:lang w:val="en-US"/>
        </w:rPr>
        <w:t xml:space="preserve"> </w:t>
      </w:r>
      <w:proofErr w:type="spellStart"/>
      <w:r w:rsidRPr="0014077A">
        <w:rPr>
          <w:sz w:val="28"/>
          <w:szCs w:val="28"/>
          <w:lang w:val="en-US"/>
        </w:rPr>
        <w:t>per¬centiles</w:t>
      </w:r>
      <w:proofErr w:type="spellEnd"/>
      <w:r w:rsidRPr="0014077A">
        <w:rPr>
          <w:sz w:val="28"/>
          <w:szCs w:val="28"/>
          <w:lang w:val="en-US"/>
        </w:rPr>
        <w:t xml:space="preserve"> are calculated in similar fashion so that the 75th percentile is the observed density in the quadrat that has a higher density than 75% of the quadrats sampled. These measures for summarizing abundance are usually the most suitable for ecological data.</w:t>
      </w:r>
      <w:r w:rsidR="00797562">
        <w:rPr>
          <w:sz w:val="28"/>
          <w:szCs w:val="28"/>
          <w:lang w:val="en-US"/>
        </w:rPr>
        <w:t xml:space="preserve"> </w:t>
      </w:r>
      <w:r w:rsidRPr="0014077A">
        <w:rPr>
          <w:sz w:val="28"/>
          <w:szCs w:val="28"/>
          <w:lang w:val="en-US"/>
        </w:rPr>
        <w:t>They are particularly appropriate when the densities between sites are compared using nonparametric tests, as described below.</w:t>
      </w:r>
    </w:p>
    <w:p w:rsidR="004A73A6" w:rsidRDefault="004A73A6" w:rsidP="0014077A">
      <w:pPr>
        <w:spacing w:after="0" w:line="240" w:lineRule="auto"/>
        <w:ind w:firstLine="567"/>
        <w:jc w:val="both"/>
        <w:rPr>
          <w:sz w:val="28"/>
          <w:szCs w:val="28"/>
          <w:lang w:val="en-US"/>
        </w:rPr>
      </w:pPr>
    </w:p>
    <w:p w:rsidR="004A73A6" w:rsidRDefault="004A73A6" w:rsidP="0014077A">
      <w:pPr>
        <w:spacing w:after="0" w:line="240" w:lineRule="auto"/>
        <w:ind w:firstLine="567"/>
        <w:jc w:val="both"/>
        <w:rPr>
          <w:sz w:val="28"/>
          <w:szCs w:val="28"/>
          <w:lang w:val="en-US"/>
        </w:rPr>
      </w:pPr>
    </w:p>
    <w:p w:rsidR="004A73A6" w:rsidRDefault="004A73A6" w:rsidP="004A73A6">
      <w:pPr>
        <w:spacing w:after="0" w:line="240" w:lineRule="auto"/>
        <w:ind w:firstLine="567"/>
        <w:jc w:val="center"/>
        <w:rPr>
          <w:b/>
          <w:sz w:val="28"/>
          <w:szCs w:val="28"/>
          <w:lang w:val="en-US"/>
        </w:rPr>
      </w:pPr>
      <w:r w:rsidRPr="004A73A6">
        <w:rPr>
          <w:b/>
          <w:sz w:val="28"/>
          <w:szCs w:val="28"/>
          <w:lang w:val="en-US"/>
        </w:rPr>
        <w:t>Control questions</w:t>
      </w:r>
    </w:p>
    <w:p w:rsidR="004A73A6" w:rsidRPr="004A73A6" w:rsidRDefault="004A73A6" w:rsidP="004A73A6">
      <w:pPr>
        <w:spacing w:after="0" w:line="240" w:lineRule="auto"/>
        <w:ind w:firstLine="567"/>
        <w:jc w:val="center"/>
        <w:rPr>
          <w:b/>
          <w:sz w:val="28"/>
          <w:szCs w:val="28"/>
          <w:lang w:val="en-US"/>
        </w:rPr>
      </w:pPr>
    </w:p>
    <w:p w:rsidR="004A73A6" w:rsidRDefault="004A73A6" w:rsidP="004A73A6">
      <w:pPr>
        <w:pStyle w:val="a3"/>
        <w:numPr>
          <w:ilvl w:val="0"/>
          <w:numId w:val="8"/>
        </w:numPr>
        <w:spacing w:after="0" w:line="240" w:lineRule="auto"/>
        <w:jc w:val="both"/>
        <w:rPr>
          <w:sz w:val="28"/>
          <w:szCs w:val="28"/>
          <w:lang w:val="en-US"/>
        </w:rPr>
      </w:pPr>
      <w:r w:rsidRPr="004A73A6">
        <w:rPr>
          <w:sz w:val="28"/>
          <w:szCs w:val="28"/>
          <w:lang w:val="en-US"/>
        </w:rPr>
        <w:t>The importance of statistical methods in assessing quantitative data?</w:t>
      </w:r>
    </w:p>
    <w:p w:rsidR="004A73A6" w:rsidRPr="002579BC" w:rsidRDefault="004A73A6" w:rsidP="004A73A6">
      <w:pPr>
        <w:pStyle w:val="a3"/>
        <w:numPr>
          <w:ilvl w:val="0"/>
          <w:numId w:val="8"/>
        </w:numPr>
        <w:spacing w:after="0" w:line="240" w:lineRule="auto"/>
        <w:jc w:val="both"/>
        <w:rPr>
          <w:sz w:val="28"/>
          <w:szCs w:val="28"/>
          <w:lang w:val="en-US"/>
        </w:rPr>
      </w:pPr>
      <w:r w:rsidRPr="004A73A6">
        <w:rPr>
          <w:sz w:val="28"/>
          <w:szCs w:val="28"/>
          <w:lang w:val="en-US"/>
        </w:rPr>
        <w:t>Features of errors in the processing of environmental data</w:t>
      </w:r>
      <w:r w:rsidR="002579BC" w:rsidRPr="002579BC">
        <w:rPr>
          <w:sz w:val="28"/>
          <w:szCs w:val="28"/>
          <w:lang w:val="en-US"/>
        </w:rPr>
        <w:t>?</w:t>
      </w:r>
    </w:p>
    <w:p w:rsidR="002579BC" w:rsidRPr="002579BC" w:rsidRDefault="002579BC" w:rsidP="002579BC">
      <w:pPr>
        <w:pStyle w:val="a3"/>
        <w:numPr>
          <w:ilvl w:val="0"/>
          <w:numId w:val="8"/>
        </w:numPr>
        <w:spacing w:after="0" w:line="240" w:lineRule="auto"/>
        <w:jc w:val="both"/>
        <w:rPr>
          <w:sz w:val="28"/>
          <w:szCs w:val="28"/>
          <w:lang w:val="en-US"/>
        </w:rPr>
      </w:pPr>
      <w:r w:rsidRPr="002579BC">
        <w:rPr>
          <w:sz w:val="28"/>
          <w:szCs w:val="28"/>
          <w:lang w:val="en-US"/>
        </w:rPr>
        <w:t>What is the standard deviation?</w:t>
      </w:r>
    </w:p>
    <w:p w:rsidR="002579BC" w:rsidRPr="00425695" w:rsidRDefault="002579BC" w:rsidP="002579BC">
      <w:pPr>
        <w:pStyle w:val="a3"/>
        <w:numPr>
          <w:ilvl w:val="0"/>
          <w:numId w:val="8"/>
        </w:numPr>
        <w:spacing w:after="0" w:line="240" w:lineRule="auto"/>
        <w:jc w:val="both"/>
        <w:rPr>
          <w:sz w:val="28"/>
          <w:szCs w:val="28"/>
          <w:lang w:val="en-US"/>
        </w:rPr>
      </w:pPr>
      <w:r w:rsidRPr="002579BC">
        <w:rPr>
          <w:sz w:val="28"/>
          <w:szCs w:val="28"/>
          <w:lang w:val="en-US"/>
        </w:rPr>
        <w:t>What is a standard error?</w:t>
      </w:r>
    </w:p>
    <w:p w:rsidR="00425695" w:rsidRPr="00430E31" w:rsidRDefault="00425695" w:rsidP="00425695">
      <w:pPr>
        <w:pStyle w:val="a3"/>
        <w:spacing w:after="0" w:line="240" w:lineRule="auto"/>
        <w:ind w:left="1494"/>
        <w:jc w:val="both"/>
        <w:rPr>
          <w:sz w:val="28"/>
          <w:szCs w:val="28"/>
          <w:lang w:val="en-US"/>
        </w:rPr>
      </w:pPr>
    </w:p>
    <w:p w:rsidR="00425695" w:rsidRDefault="00425695" w:rsidP="00425695">
      <w:pPr>
        <w:jc w:val="center"/>
        <w:rPr>
          <w:b/>
          <w:sz w:val="28"/>
          <w:szCs w:val="28"/>
          <w:lang w:val="en-US"/>
        </w:rPr>
      </w:pPr>
      <w:r w:rsidRPr="00926D8B">
        <w:rPr>
          <w:b/>
          <w:sz w:val="28"/>
          <w:szCs w:val="28"/>
          <w:lang w:val="en-US"/>
        </w:rPr>
        <w:t>Recommended literature</w:t>
      </w:r>
    </w:p>
    <w:p w:rsidR="00425695" w:rsidRDefault="00425695" w:rsidP="00425695">
      <w:pPr>
        <w:spacing w:after="0" w:line="240" w:lineRule="auto"/>
        <w:rPr>
          <w:sz w:val="28"/>
          <w:szCs w:val="28"/>
          <w:lang w:val="en-US"/>
        </w:rPr>
      </w:pPr>
      <w:r w:rsidRPr="00926D8B">
        <w:rPr>
          <w:sz w:val="28"/>
          <w:szCs w:val="28"/>
          <w:lang w:val="en-US"/>
        </w:rPr>
        <w:t xml:space="preserve">1. </w:t>
      </w:r>
      <w:r>
        <w:rPr>
          <w:sz w:val="28"/>
          <w:szCs w:val="28"/>
          <w:lang w:val="en-US"/>
        </w:rPr>
        <w:t xml:space="preserve">P.A. Henderson. </w:t>
      </w:r>
      <w:proofErr w:type="gramStart"/>
      <w:r>
        <w:rPr>
          <w:sz w:val="28"/>
          <w:szCs w:val="28"/>
          <w:lang w:val="en-US"/>
        </w:rPr>
        <w:t>Practical Methods of Ecology.</w:t>
      </w:r>
      <w:proofErr w:type="gramEnd"/>
      <w:r>
        <w:rPr>
          <w:sz w:val="28"/>
          <w:szCs w:val="28"/>
          <w:lang w:val="en-US"/>
        </w:rPr>
        <w:t xml:space="preserve"> </w:t>
      </w:r>
      <w:proofErr w:type="gramStart"/>
      <w:r>
        <w:rPr>
          <w:sz w:val="28"/>
          <w:szCs w:val="28"/>
          <w:lang w:val="en-US"/>
        </w:rPr>
        <w:t>Oxford, 2003.</w:t>
      </w:r>
      <w:proofErr w:type="gramEnd"/>
    </w:p>
    <w:p w:rsidR="00425695" w:rsidRPr="00425695" w:rsidRDefault="00425695" w:rsidP="00425695">
      <w:pPr>
        <w:spacing w:after="0" w:line="240" w:lineRule="auto"/>
        <w:rPr>
          <w:sz w:val="28"/>
          <w:szCs w:val="28"/>
          <w:lang w:val="en-US"/>
        </w:rPr>
      </w:pPr>
      <w:r w:rsidRPr="00425695">
        <w:rPr>
          <w:sz w:val="28"/>
          <w:szCs w:val="28"/>
          <w:lang w:val="en-US"/>
        </w:rPr>
        <w:t xml:space="preserve">2. M. </w:t>
      </w:r>
      <w:proofErr w:type="spellStart"/>
      <w:r w:rsidRPr="00425695">
        <w:rPr>
          <w:sz w:val="28"/>
          <w:szCs w:val="28"/>
          <w:lang w:val="en-US"/>
        </w:rPr>
        <w:t>Begon</w:t>
      </w:r>
      <w:proofErr w:type="spellEnd"/>
      <w:r w:rsidRPr="00425695">
        <w:rPr>
          <w:sz w:val="28"/>
          <w:szCs w:val="28"/>
          <w:lang w:val="en-US"/>
        </w:rPr>
        <w:t xml:space="preserve">.  ECOLOGY </w:t>
      </w:r>
      <w:proofErr w:type="gramStart"/>
      <w:r w:rsidRPr="00425695">
        <w:rPr>
          <w:sz w:val="28"/>
          <w:szCs w:val="28"/>
          <w:lang w:val="en-US"/>
        </w:rPr>
        <w:t>From</w:t>
      </w:r>
      <w:proofErr w:type="gramEnd"/>
      <w:r w:rsidRPr="00425695">
        <w:rPr>
          <w:sz w:val="28"/>
          <w:szCs w:val="28"/>
          <w:lang w:val="en-US"/>
        </w:rPr>
        <w:t xml:space="preserve"> Individuals to Ecosystems. Oxford, </w:t>
      </w:r>
      <w:proofErr w:type="gramStart"/>
      <w:r w:rsidRPr="00425695">
        <w:rPr>
          <w:sz w:val="28"/>
          <w:szCs w:val="28"/>
          <w:lang w:val="en-US"/>
        </w:rPr>
        <w:t>2006.,</w:t>
      </w:r>
      <w:proofErr w:type="gramEnd"/>
    </w:p>
    <w:p w:rsidR="0021625C" w:rsidRDefault="00425695" w:rsidP="00425695">
      <w:pPr>
        <w:spacing w:after="0" w:line="240" w:lineRule="auto"/>
        <w:rPr>
          <w:sz w:val="28"/>
          <w:szCs w:val="28"/>
          <w:lang w:val="en-US"/>
        </w:rPr>
      </w:pPr>
      <w:r w:rsidRPr="00425695">
        <w:rPr>
          <w:sz w:val="28"/>
          <w:szCs w:val="28"/>
          <w:lang w:val="en-US"/>
        </w:rPr>
        <w:t xml:space="preserve">3. </w:t>
      </w:r>
      <w:r>
        <w:rPr>
          <w:sz w:val="28"/>
          <w:szCs w:val="28"/>
          <w:lang w:val="en-US"/>
        </w:rPr>
        <w:t xml:space="preserve">B. </w:t>
      </w:r>
      <w:proofErr w:type="spellStart"/>
      <w:r>
        <w:rPr>
          <w:sz w:val="28"/>
          <w:szCs w:val="28"/>
          <w:lang w:val="en-US"/>
        </w:rPr>
        <w:t>Rosner</w:t>
      </w:r>
      <w:proofErr w:type="spellEnd"/>
      <w:r>
        <w:rPr>
          <w:sz w:val="28"/>
          <w:szCs w:val="28"/>
          <w:lang w:val="en-US"/>
        </w:rPr>
        <w:t xml:space="preserve">. </w:t>
      </w:r>
      <w:proofErr w:type="gramStart"/>
      <w:r>
        <w:rPr>
          <w:sz w:val="28"/>
          <w:szCs w:val="28"/>
          <w:lang w:val="en-US"/>
        </w:rPr>
        <w:t>Fundamentals of Biostatistics.</w:t>
      </w:r>
      <w:proofErr w:type="gramEnd"/>
      <w:r>
        <w:rPr>
          <w:sz w:val="28"/>
          <w:szCs w:val="28"/>
          <w:lang w:val="en-US"/>
        </w:rPr>
        <w:t xml:space="preserve"> Harvard University, 2011</w:t>
      </w:r>
    </w:p>
    <w:p w:rsidR="00425695" w:rsidRDefault="0021625C" w:rsidP="00425695">
      <w:pPr>
        <w:spacing w:after="0" w:line="240" w:lineRule="auto"/>
        <w:rPr>
          <w:sz w:val="28"/>
          <w:szCs w:val="28"/>
          <w:lang w:val="en-US"/>
        </w:rPr>
      </w:pPr>
      <w:r>
        <w:rPr>
          <w:sz w:val="28"/>
          <w:szCs w:val="28"/>
          <w:lang w:val="en-US"/>
        </w:rPr>
        <w:t>4. A. Stanton. Pri</w:t>
      </w:r>
      <w:r w:rsidR="00A35018">
        <w:rPr>
          <w:sz w:val="28"/>
          <w:szCs w:val="28"/>
          <w:lang w:val="en-US"/>
        </w:rPr>
        <w:t>m</w:t>
      </w:r>
      <w:r>
        <w:rPr>
          <w:sz w:val="28"/>
          <w:szCs w:val="28"/>
          <w:lang w:val="en-US"/>
        </w:rPr>
        <w:t xml:space="preserve">er </w:t>
      </w:r>
      <w:proofErr w:type="gramStart"/>
      <w:r>
        <w:rPr>
          <w:sz w:val="28"/>
          <w:szCs w:val="28"/>
          <w:lang w:val="en-US"/>
        </w:rPr>
        <w:t xml:space="preserve">of </w:t>
      </w:r>
      <w:r w:rsidR="00425695">
        <w:rPr>
          <w:sz w:val="28"/>
          <w:szCs w:val="28"/>
          <w:lang w:val="en-US"/>
        </w:rPr>
        <w:t xml:space="preserve"> </w:t>
      </w:r>
      <w:r w:rsidR="00A35018">
        <w:rPr>
          <w:sz w:val="28"/>
          <w:szCs w:val="28"/>
          <w:lang w:val="en-US"/>
        </w:rPr>
        <w:t>Biostatistics</w:t>
      </w:r>
      <w:proofErr w:type="gramEnd"/>
      <w:r w:rsidR="00A35018">
        <w:rPr>
          <w:sz w:val="28"/>
          <w:szCs w:val="28"/>
          <w:lang w:val="en-US"/>
        </w:rPr>
        <w:t xml:space="preserve">. McGraw-Hill, 2002 </w:t>
      </w:r>
    </w:p>
    <w:p w:rsidR="00C65DE8" w:rsidRDefault="00C65DE8" w:rsidP="00425695">
      <w:pPr>
        <w:spacing w:after="0" w:line="240" w:lineRule="auto"/>
        <w:rPr>
          <w:sz w:val="28"/>
          <w:szCs w:val="28"/>
          <w:lang w:val="en-US"/>
        </w:rPr>
      </w:pPr>
    </w:p>
    <w:p w:rsidR="00C65DE8" w:rsidRDefault="00C65DE8" w:rsidP="00425695">
      <w:pPr>
        <w:spacing w:after="0" w:line="240" w:lineRule="auto"/>
        <w:rPr>
          <w:b/>
          <w:sz w:val="28"/>
          <w:szCs w:val="28"/>
          <w:lang w:val="en-US"/>
        </w:rPr>
      </w:pPr>
      <w:proofErr w:type="gramStart"/>
      <w:r w:rsidRPr="008E1080">
        <w:rPr>
          <w:b/>
          <w:sz w:val="28"/>
          <w:szCs w:val="28"/>
          <w:lang w:val="en-US"/>
        </w:rPr>
        <w:t xml:space="preserve">Theme </w:t>
      </w:r>
      <w:r>
        <w:rPr>
          <w:b/>
          <w:sz w:val="28"/>
          <w:szCs w:val="28"/>
          <w:lang w:val="en-US"/>
        </w:rPr>
        <w:t>4.</w:t>
      </w:r>
      <w:proofErr w:type="gramEnd"/>
      <w:r>
        <w:rPr>
          <w:b/>
          <w:sz w:val="28"/>
          <w:szCs w:val="28"/>
          <w:lang w:val="en-US"/>
        </w:rPr>
        <w:t xml:space="preserve"> </w:t>
      </w:r>
      <w:r w:rsidR="00666EA5" w:rsidRPr="00666EA5">
        <w:rPr>
          <w:b/>
          <w:sz w:val="28"/>
          <w:szCs w:val="28"/>
          <w:lang w:val="en-US"/>
        </w:rPr>
        <w:t>Sampling a unit of habitat - estimating absolute population number</w:t>
      </w:r>
    </w:p>
    <w:p w:rsidR="00666EA5" w:rsidRDefault="00666EA5" w:rsidP="00425695">
      <w:pPr>
        <w:spacing w:after="0" w:line="240" w:lineRule="auto"/>
        <w:rPr>
          <w:b/>
          <w:sz w:val="28"/>
          <w:szCs w:val="28"/>
          <w:lang w:val="en-US"/>
        </w:rPr>
      </w:pPr>
    </w:p>
    <w:p w:rsidR="00666EA5" w:rsidRDefault="00666EA5" w:rsidP="00425695">
      <w:pPr>
        <w:spacing w:after="0" w:line="240" w:lineRule="auto"/>
        <w:rPr>
          <w:sz w:val="28"/>
          <w:szCs w:val="28"/>
          <w:lang w:val="en-US"/>
        </w:rPr>
      </w:pPr>
      <w:r w:rsidRPr="00666EA5">
        <w:rPr>
          <w:b/>
          <w:sz w:val="28"/>
          <w:szCs w:val="28"/>
          <w:lang w:val="en-US"/>
        </w:rPr>
        <w:t>Purpose:</w:t>
      </w:r>
      <w:r>
        <w:rPr>
          <w:b/>
          <w:sz w:val="28"/>
          <w:szCs w:val="28"/>
          <w:lang w:val="en-US"/>
        </w:rPr>
        <w:t xml:space="preserve"> </w:t>
      </w:r>
      <w:r w:rsidR="00C30281" w:rsidRPr="00C30281">
        <w:rPr>
          <w:sz w:val="28"/>
          <w:szCs w:val="28"/>
          <w:lang w:val="en-US"/>
        </w:rPr>
        <w:t>To consider the main methods of accounting for abundance in different habitats and for different groups of organisms</w:t>
      </w:r>
    </w:p>
    <w:p w:rsidR="00C30281" w:rsidRDefault="00C30281" w:rsidP="00666EA5">
      <w:pPr>
        <w:spacing w:after="0" w:line="240" w:lineRule="auto"/>
        <w:jc w:val="center"/>
        <w:rPr>
          <w:b/>
          <w:sz w:val="28"/>
          <w:szCs w:val="28"/>
          <w:lang w:val="en-US"/>
        </w:rPr>
      </w:pPr>
    </w:p>
    <w:p w:rsidR="00666EA5" w:rsidRDefault="00666EA5" w:rsidP="00666EA5">
      <w:pPr>
        <w:spacing w:after="0" w:line="240" w:lineRule="auto"/>
        <w:jc w:val="center"/>
        <w:rPr>
          <w:b/>
          <w:sz w:val="28"/>
          <w:szCs w:val="28"/>
          <w:lang w:val="en-US"/>
        </w:rPr>
      </w:pPr>
      <w:r w:rsidRPr="00666EA5">
        <w:rPr>
          <w:b/>
          <w:sz w:val="28"/>
          <w:szCs w:val="28"/>
          <w:lang w:val="en-US"/>
        </w:rPr>
        <w:t>Plan</w:t>
      </w:r>
    </w:p>
    <w:p w:rsidR="00666EA5" w:rsidRDefault="00666EA5" w:rsidP="00666EA5">
      <w:pPr>
        <w:spacing w:after="0" w:line="240" w:lineRule="auto"/>
        <w:jc w:val="center"/>
        <w:rPr>
          <w:b/>
          <w:sz w:val="28"/>
          <w:szCs w:val="28"/>
          <w:lang w:val="en-US"/>
        </w:rPr>
      </w:pPr>
    </w:p>
    <w:p w:rsidR="00666EA5" w:rsidRDefault="00666EA5" w:rsidP="00666EA5">
      <w:pPr>
        <w:pStyle w:val="a3"/>
        <w:numPr>
          <w:ilvl w:val="0"/>
          <w:numId w:val="9"/>
        </w:numPr>
        <w:spacing w:after="0" w:line="240" w:lineRule="auto"/>
        <w:jc w:val="both"/>
        <w:rPr>
          <w:sz w:val="28"/>
          <w:szCs w:val="28"/>
          <w:lang w:val="en-US"/>
        </w:rPr>
      </w:pPr>
      <w:r w:rsidRPr="00666EA5">
        <w:rPr>
          <w:sz w:val="28"/>
          <w:szCs w:val="28"/>
          <w:lang w:val="en-US"/>
        </w:rPr>
        <w:t>Sampling discrete habitat units</w:t>
      </w:r>
      <w:r>
        <w:rPr>
          <w:sz w:val="28"/>
          <w:szCs w:val="28"/>
          <w:lang w:val="en-US"/>
        </w:rPr>
        <w:t>.</w:t>
      </w:r>
    </w:p>
    <w:p w:rsidR="00666EA5" w:rsidRDefault="00666EA5" w:rsidP="00666EA5">
      <w:pPr>
        <w:pStyle w:val="a3"/>
        <w:numPr>
          <w:ilvl w:val="0"/>
          <w:numId w:val="9"/>
        </w:numPr>
        <w:spacing w:after="0" w:line="240" w:lineRule="auto"/>
        <w:jc w:val="both"/>
        <w:rPr>
          <w:sz w:val="28"/>
          <w:szCs w:val="28"/>
          <w:lang w:val="en-US"/>
        </w:rPr>
      </w:pPr>
      <w:r w:rsidRPr="00666EA5">
        <w:rPr>
          <w:sz w:val="28"/>
          <w:szCs w:val="28"/>
          <w:lang w:val="en-US"/>
        </w:rPr>
        <w:t xml:space="preserve"> Frame quadrats</w:t>
      </w:r>
      <w:r>
        <w:rPr>
          <w:sz w:val="28"/>
          <w:szCs w:val="28"/>
          <w:lang w:val="en-US"/>
        </w:rPr>
        <w:t>.</w:t>
      </w:r>
    </w:p>
    <w:p w:rsidR="00666EA5" w:rsidRDefault="00666EA5" w:rsidP="00666EA5">
      <w:pPr>
        <w:pStyle w:val="a3"/>
        <w:numPr>
          <w:ilvl w:val="0"/>
          <w:numId w:val="9"/>
        </w:numPr>
        <w:spacing w:after="0" w:line="240" w:lineRule="auto"/>
        <w:jc w:val="both"/>
        <w:rPr>
          <w:sz w:val="28"/>
          <w:szCs w:val="28"/>
          <w:lang w:val="en-US"/>
        </w:rPr>
      </w:pPr>
      <w:r w:rsidRPr="00666EA5">
        <w:rPr>
          <w:sz w:val="28"/>
          <w:szCs w:val="28"/>
          <w:lang w:val="en-US"/>
        </w:rPr>
        <w:t>Point quadrats.</w:t>
      </w:r>
    </w:p>
    <w:p w:rsidR="00666EA5" w:rsidRDefault="00666EA5" w:rsidP="00666EA5">
      <w:pPr>
        <w:pStyle w:val="a3"/>
        <w:numPr>
          <w:ilvl w:val="0"/>
          <w:numId w:val="9"/>
        </w:numPr>
        <w:spacing w:after="0" w:line="240" w:lineRule="auto"/>
        <w:jc w:val="both"/>
        <w:rPr>
          <w:sz w:val="28"/>
          <w:szCs w:val="28"/>
          <w:lang w:val="en-US"/>
        </w:rPr>
      </w:pPr>
      <w:r w:rsidRPr="00666EA5">
        <w:rPr>
          <w:sz w:val="28"/>
          <w:szCs w:val="28"/>
          <w:lang w:val="en-US"/>
        </w:rPr>
        <w:t>Using corers and high-sided quadrats. Grab sampling in lakes or the sea.</w:t>
      </w:r>
    </w:p>
    <w:p w:rsidR="00287129" w:rsidRDefault="00287129" w:rsidP="00287129">
      <w:pPr>
        <w:spacing w:after="0" w:line="240" w:lineRule="auto"/>
        <w:jc w:val="both"/>
        <w:rPr>
          <w:sz w:val="28"/>
          <w:szCs w:val="28"/>
          <w:lang w:val="en-US"/>
        </w:rPr>
      </w:pPr>
    </w:p>
    <w:p w:rsidR="00EC7BB6" w:rsidRDefault="00EC7BB6" w:rsidP="00EC7BB6">
      <w:pPr>
        <w:spacing w:after="0" w:line="240" w:lineRule="auto"/>
        <w:ind w:firstLine="567"/>
        <w:jc w:val="both"/>
        <w:rPr>
          <w:sz w:val="28"/>
          <w:szCs w:val="28"/>
          <w:lang w:val="en-US"/>
        </w:rPr>
      </w:pPr>
      <w:r w:rsidRPr="00EC7BB6">
        <w:rPr>
          <w:sz w:val="28"/>
          <w:szCs w:val="28"/>
          <w:lang w:val="en-US"/>
        </w:rPr>
        <w:t>This chapter presents techniques in which a piece of the habitat is sampled together with the organisms that are subsequently removed.</w:t>
      </w:r>
      <w:r>
        <w:rPr>
          <w:sz w:val="28"/>
          <w:szCs w:val="28"/>
          <w:lang w:val="en-US"/>
        </w:rPr>
        <w:t xml:space="preserve"> </w:t>
      </w:r>
      <w:r w:rsidRPr="00EC7BB6">
        <w:rPr>
          <w:sz w:val="28"/>
          <w:szCs w:val="28"/>
          <w:lang w:val="en-US"/>
        </w:rPr>
        <w:t>These methods are often used to obtain estimates of species richness or diversity. If absolute population abundance is to be estimated, two separate measurements have to be made. We must estimate first the total number of organisms in the unit of the habitat sampled, and second the total number of these units in the whole habitat of the population under study.</w:t>
      </w:r>
    </w:p>
    <w:p w:rsidR="00287129" w:rsidRDefault="00EC7BB6" w:rsidP="00EC7BB6">
      <w:pPr>
        <w:spacing w:after="0" w:line="240" w:lineRule="auto"/>
        <w:ind w:firstLine="567"/>
        <w:jc w:val="both"/>
        <w:rPr>
          <w:sz w:val="28"/>
          <w:szCs w:val="28"/>
          <w:lang w:val="en-US"/>
        </w:rPr>
      </w:pPr>
      <w:r w:rsidRPr="00EC7BB6">
        <w:rPr>
          <w:sz w:val="28"/>
          <w:szCs w:val="28"/>
          <w:lang w:val="en-US"/>
        </w:rPr>
        <w:t>It is important to remember that the errors in the population estimates obtained by these methods will normally lie below the true value.</w:t>
      </w:r>
      <w:r>
        <w:rPr>
          <w:sz w:val="28"/>
          <w:szCs w:val="28"/>
          <w:lang w:val="en-US"/>
        </w:rPr>
        <w:t xml:space="preserve"> </w:t>
      </w:r>
      <w:r w:rsidRPr="00EC7BB6">
        <w:rPr>
          <w:sz w:val="28"/>
          <w:szCs w:val="28"/>
          <w:lang w:val="en-US"/>
        </w:rPr>
        <w:t>This is because extraction efficiency is less than 100%. Further errors can be large, as to obtain an estimate of total population you must multiply the mean count per sampling unit by the large number of units in the habitat.</w:t>
      </w:r>
    </w:p>
    <w:p w:rsidR="00F71A62" w:rsidRPr="00F71A62" w:rsidRDefault="00F71A62" w:rsidP="00F71A62">
      <w:pPr>
        <w:spacing w:after="0" w:line="240" w:lineRule="auto"/>
        <w:ind w:firstLine="567"/>
        <w:jc w:val="both"/>
        <w:rPr>
          <w:sz w:val="28"/>
          <w:szCs w:val="28"/>
          <w:lang w:val="en-US"/>
        </w:rPr>
      </w:pPr>
      <w:r w:rsidRPr="00F71A62">
        <w:rPr>
          <w:sz w:val="28"/>
          <w:szCs w:val="28"/>
          <w:lang w:val="en-US"/>
        </w:rPr>
        <w:t xml:space="preserve">Small microhabitats that are discrete units make ideal subjects for study. Good examples are flowers, fruits, seed heads, and cowpats. Flower heads of members of the </w:t>
      </w:r>
      <w:proofErr w:type="spellStart"/>
      <w:r w:rsidRPr="00F71A62">
        <w:rPr>
          <w:sz w:val="28"/>
          <w:szCs w:val="28"/>
          <w:lang w:val="en-US"/>
        </w:rPr>
        <w:t>Compositae</w:t>
      </w:r>
      <w:proofErr w:type="spellEnd"/>
      <w:r w:rsidRPr="00F71A62">
        <w:rPr>
          <w:sz w:val="28"/>
          <w:szCs w:val="28"/>
          <w:lang w:val="en-US"/>
        </w:rPr>
        <w:t xml:space="preserve"> such as the spear thistle, </w:t>
      </w:r>
      <w:proofErr w:type="spellStart"/>
      <w:r w:rsidRPr="00F71A62">
        <w:rPr>
          <w:sz w:val="28"/>
          <w:szCs w:val="28"/>
          <w:lang w:val="en-US"/>
        </w:rPr>
        <w:t>Cirsium</w:t>
      </w:r>
      <w:proofErr w:type="spellEnd"/>
      <w:r w:rsidRPr="00F71A62">
        <w:rPr>
          <w:sz w:val="28"/>
          <w:szCs w:val="28"/>
          <w:lang w:val="en-US"/>
        </w:rPr>
        <w:t xml:space="preserve"> vulgare, or the knapweed, </w:t>
      </w:r>
      <w:proofErr w:type="spellStart"/>
      <w:r w:rsidRPr="00F71A62">
        <w:rPr>
          <w:sz w:val="28"/>
          <w:szCs w:val="28"/>
          <w:lang w:val="en-US"/>
        </w:rPr>
        <w:t>Centaurea</w:t>
      </w:r>
      <w:proofErr w:type="spellEnd"/>
      <w:r w:rsidRPr="00F71A62">
        <w:rPr>
          <w:sz w:val="28"/>
          <w:szCs w:val="28"/>
          <w:lang w:val="en-US"/>
        </w:rPr>
        <w:t xml:space="preserve"> </w:t>
      </w:r>
      <w:proofErr w:type="spellStart"/>
      <w:r w:rsidRPr="00F71A62">
        <w:rPr>
          <w:sz w:val="28"/>
          <w:szCs w:val="28"/>
          <w:lang w:val="en-US"/>
        </w:rPr>
        <w:t>nemoralis</w:t>
      </w:r>
      <w:proofErr w:type="spellEnd"/>
      <w:r w:rsidRPr="00F71A62">
        <w:rPr>
          <w:sz w:val="28"/>
          <w:szCs w:val="28"/>
          <w:lang w:val="en-US"/>
        </w:rPr>
        <w:t>, support small insect communities that are well known and can be used to study many features of community structure including competition and predator-prey relationships. Redfern (1968) describes in detail the insect fauna of spear thistle heads and how it can be studied. Similarly, the dung of cattle and other mammals presents an ideal (if somewhat unattractive) ecological unit within which to study inter-specific relationships and the role of external factors on community structure (Skidmore 1985).</w:t>
      </w:r>
    </w:p>
    <w:p w:rsidR="00F71A62" w:rsidRPr="00F71A62" w:rsidRDefault="00F71A62" w:rsidP="00F71A62">
      <w:pPr>
        <w:spacing w:after="0" w:line="240" w:lineRule="auto"/>
        <w:ind w:firstLine="567"/>
        <w:jc w:val="both"/>
        <w:rPr>
          <w:sz w:val="28"/>
          <w:szCs w:val="28"/>
          <w:lang w:val="en-US"/>
        </w:rPr>
      </w:pPr>
      <w:r w:rsidRPr="00F71A62">
        <w:rPr>
          <w:sz w:val="28"/>
          <w:szCs w:val="28"/>
          <w:lang w:val="en-US"/>
        </w:rPr>
        <w:t>With such well-defined habitats it is possible to collect a set number of entire microhabitats from known localities and take them back to the laboratory for examination. However, you must consider the selection of the units to avoid bias in your sampling.</w:t>
      </w:r>
    </w:p>
    <w:p w:rsidR="00F71A62" w:rsidRDefault="00F71A62" w:rsidP="00F71A62">
      <w:pPr>
        <w:spacing w:after="0" w:line="240" w:lineRule="auto"/>
        <w:ind w:firstLine="567"/>
        <w:jc w:val="both"/>
        <w:rPr>
          <w:sz w:val="28"/>
          <w:szCs w:val="28"/>
          <w:lang w:val="en-US"/>
        </w:rPr>
      </w:pPr>
      <w:r w:rsidRPr="00F71A62">
        <w:rPr>
          <w:sz w:val="28"/>
          <w:szCs w:val="28"/>
          <w:lang w:val="en-US"/>
        </w:rPr>
        <w:t>Such discrete habitats also lend themselves to video and photographic monitoring. For example, it may be possible to place a small video camera</w:t>
      </w:r>
      <w:r>
        <w:rPr>
          <w:sz w:val="28"/>
          <w:szCs w:val="28"/>
          <w:lang w:val="en-US"/>
        </w:rPr>
        <w:t xml:space="preserve"> </w:t>
      </w:r>
      <w:r w:rsidRPr="00F71A62">
        <w:rPr>
          <w:sz w:val="28"/>
          <w:szCs w:val="28"/>
          <w:lang w:val="en-US"/>
        </w:rPr>
        <w:t>close to a flower head and record for extended periods insect activity and even predation</w:t>
      </w:r>
      <w:r>
        <w:rPr>
          <w:sz w:val="28"/>
          <w:szCs w:val="28"/>
          <w:lang w:val="en-US"/>
        </w:rPr>
        <w:t>.</w:t>
      </w:r>
    </w:p>
    <w:p w:rsidR="00F71A62" w:rsidRPr="00F71A62" w:rsidRDefault="00F71A62" w:rsidP="00F71A62">
      <w:pPr>
        <w:spacing w:after="0" w:line="240" w:lineRule="auto"/>
        <w:ind w:firstLine="567"/>
        <w:jc w:val="both"/>
        <w:rPr>
          <w:sz w:val="28"/>
          <w:szCs w:val="28"/>
          <w:lang w:val="en-US"/>
        </w:rPr>
      </w:pPr>
      <w:r w:rsidRPr="00F71A62">
        <w:rPr>
          <w:sz w:val="28"/>
          <w:szCs w:val="28"/>
          <w:lang w:val="en-US"/>
        </w:rPr>
        <w:t>One of the simplest and most widely used sampling devices is a square frame of wood or metal used to delimit an area within which the organisms are counted. Frame quadrats of 1 and 0.28 m</w:t>
      </w:r>
      <w:r w:rsidRPr="00F71A62">
        <w:rPr>
          <w:sz w:val="28"/>
          <w:szCs w:val="28"/>
          <w:vertAlign w:val="superscript"/>
          <w:lang w:val="en-US"/>
        </w:rPr>
        <w:t>2</w:t>
      </w:r>
      <w:r w:rsidRPr="00F71A62">
        <w:rPr>
          <w:sz w:val="28"/>
          <w:szCs w:val="28"/>
          <w:lang w:val="en-US"/>
        </w:rPr>
        <w:t xml:space="preserve"> area are commonly used in vegetation surveys.</w:t>
      </w:r>
      <w:r w:rsidR="00273041">
        <w:rPr>
          <w:sz w:val="28"/>
          <w:szCs w:val="28"/>
          <w:lang w:val="en-US"/>
        </w:rPr>
        <w:t xml:space="preserve"> </w:t>
      </w:r>
      <w:r w:rsidRPr="00F71A62">
        <w:rPr>
          <w:sz w:val="28"/>
          <w:szCs w:val="28"/>
          <w:lang w:val="en-US"/>
        </w:rPr>
        <w:t>Wires stretched across the frame can further subdivide the area within the quadrat.</w:t>
      </w:r>
      <w:r>
        <w:rPr>
          <w:sz w:val="28"/>
          <w:szCs w:val="28"/>
          <w:lang w:val="en-US"/>
        </w:rPr>
        <w:t xml:space="preserve"> </w:t>
      </w:r>
    </w:p>
    <w:p w:rsidR="00F71A62" w:rsidRDefault="00F71A62" w:rsidP="00F71A62">
      <w:pPr>
        <w:spacing w:after="0" w:line="240" w:lineRule="auto"/>
        <w:ind w:firstLine="567"/>
        <w:jc w:val="both"/>
        <w:rPr>
          <w:sz w:val="28"/>
          <w:szCs w:val="28"/>
          <w:lang w:val="en-US"/>
        </w:rPr>
      </w:pPr>
      <w:r w:rsidRPr="00F71A62">
        <w:rPr>
          <w:sz w:val="28"/>
          <w:szCs w:val="28"/>
          <w:lang w:val="en-US"/>
        </w:rPr>
        <w:lastRenderedPageBreak/>
        <w:t>When sampling plant communities it is often impossible to count the number of individuals of each species within a quadrat. A more frequently used measure is cover, defined as the percentage of the ground area occupied by the species within the quadrat. Community analysis programs such as TWINSPAN are designed to use percentage cover data. Even this measure can be very difficult to estimate and when large areas need to be surveyed</w:t>
      </w:r>
      <w:r>
        <w:rPr>
          <w:sz w:val="28"/>
          <w:szCs w:val="28"/>
          <w:lang w:val="en-US"/>
        </w:rPr>
        <w:t xml:space="preserve"> </w:t>
      </w:r>
      <w:r w:rsidR="002075B8" w:rsidRPr="002075B8">
        <w:rPr>
          <w:sz w:val="28"/>
          <w:szCs w:val="28"/>
          <w:lang w:val="en-US"/>
        </w:rPr>
        <w:t>abundance may be measured on the DAFOR scale (D, dominant; A, abundant; F, frequent; O, occasional; R, rare).</w:t>
      </w:r>
    </w:p>
    <w:p w:rsidR="00C84053" w:rsidRDefault="00C84053" w:rsidP="00F71A62">
      <w:pPr>
        <w:spacing w:after="0" w:line="240" w:lineRule="auto"/>
        <w:ind w:firstLine="567"/>
        <w:jc w:val="both"/>
        <w:rPr>
          <w:sz w:val="28"/>
          <w:szCs w:val="28"/>
          <w:lang w:val="en-US"/>
        </w:rPr>
      </w:pPr>
      <w:r w:rsidRPr="00C84053">
        <w:rPr>
          <w:sz w:val="28"/>
          <w:szCs w:val="28"/>
          <w:lang w:val="en-US"/>
        </w:rPr>
        <w:t xml:space="preserve">Because the estimation of percentage cover using a frame quadrat is so subjective and prone to error, the point quadrat method was </w:t>
      </w:r>
      <w:proofErr w:type="spellStart"/>
      <w:r w:rsidRPr="00C84053">
        <w:rPr>
          <w:sz w:val="28"/>
          <w:szCs w:val="28"/>
          <w:lang w:val="en-US"/>
        </w:rPr>
        <w:t>developed.The</w:t>
      </w:r>
      <w:proofErr w:type="spellEnd"/>
      <w:r w:rsidRPr="00C84053">
        <w:rPr>
          <w:sz w:val="28"/>
          <w:szCs w:val="28"/>
          <w:lang w:val="en-US"/>
        </w:rPr>
        <w:t xml:space="preserve"> apparatus, which is illustrated in Figure 3.2, comprises a stand supporting a vertical bar drilled with holes at regular intervals through which 10 vertical needles can move. As the point of each needle is moved towards the ground a record is kept of the plant species that it touches.</w:t>
      </w:r>
      <w:r w:rsidR="00C30281">
        <w:rPr>
          <w:sz w:val="28"/>
          <w:szCs w:val="28"/>
          <w:lang w:val="en-US"/>
        </w:rPr>
        <w:t xml:space="preserve"> </w:t>
      </w:r>
      <w:r w:rsidRPr="00C84053">
        <w:rPr>
          <w:sz w:val="28"/>
          <w:szCs w:val="28"/>
          <w:lang w:val="en-US"/>
        </w:rPr>
        <w:t>This procedure is repeated at a number of localities and the percentage cover calculated. For example, if 10 areas are sampled then there are 10x10=100 points for which data have been recorded.</w:t>
      </w:r>
      <w:r w:rsidR="00C30281">
        <w:rPr>
          <w:sz w:val="28"/>
          <w:szCs w:val="28"/>
          <w:lang w:val="en-US"/>
        </w:rPr>
        <w:t xml:space="preserve"> </w:t>
      </w:r>
      <w:r w:rsidRPr="00C84053">
        <w:rPr>
          <w:sz w:val="28"/>
          <w:szCs w:val="28"/>
          <w:lang w:val="en-US"/>
        </w:rPr>
        <w:t>The percentage cover for a particular species is then given by:</w:t>
      </w:r>
    </w:p>
    <w:p w:rsidR="00C84053" w:rsidRPr="00287129" w:rsidRDefault="00C84053" w:rsidP="00F71A62">
      <w:pPr>
        <w:spacing w:after="0" w:line="240" w:lineRule="auto"/>
        <w:ind w:firstLine="567"/>
        <w:jc w:val="both"/>
        <w:rPr>
          <w:sz w:val="28"/>
          <w:szCs w:val="28"/>
          <w:lang w:val="en-US"/>
        </w:rPr>
      </w:pPr>
    </w:p>
    <w:p w:rsidR="00C84053" w:rsidRPr="00C84053" w:rsidRDefault="00C84053" w:rsidP="00C84053">
      <w:pPr>
        <w:pStyle w:val="a3"/>
        <w:spacing w:after="0" w:line="240" w:lineRule="auto"/>
        <w:ind w:left="927"/>
        <w:jc w:val="both"/>
        <w:rPr>
          <w:sz w:val="28"/>
          <w:szCs w:val="28"/>
          <w:lang w:val="en-US"/>
        </w:rPr>
      </w:pPr>
    </w:p>
    <w:p w:rsidR="00C84053" w:rsidRPr="00C84053" w:rsidRDefault="00C84053" w:rsidP="00C84053">
      <w:pPr>
        <w:pStyle w:val="a3"/>
        <w:spacing w:after="0" w:line="240" w:lineRule="auto"/>
        <w:ind w:left="927"/>
        <w:jc w:val="both"/>
        <w:rPr>
          <w:sz w:val="28"/>
          <w:szCs w:val="28"/>
          <w:lang w:val="en-US"/>
        </w:rPr>
      </w:pPr>
      <w:r w:rsidRPr="00C84053">
        <w:rPr>
          <w:sz w:val="28"/>
          <w:szCs w:val="28"/>
          <w:lang w:val="en-US"/>
        </w:rPr>
        <w:t>Percentage cover =</w:t>
      </w:r>
      <w:r w:rsidRPr="00C84053">
        <w:rPr>
          <w:sz w:val="28"/>
          <w:szCs w:val="28"/>
          <w:u w:val="single"/>
          <w:lang w:val="en-US"/>
        </w:rPr>
        <w:t xml:space="preserve">Number of points that hit the </w:t>
      </w:r>
      <w:proofErr w:type="gramStart"/>
      <w:r w:rsidRPr="00C84053">
        <w:rPr>
          <w:sz w:val="28"/>
          <w:szCs w:val="28"/>
          <w:u w:val="single"/>
          <w:lang w:val="en-US"/>
        </w:rPr>
        <w:t>species</w:t>
      </w:r>
      <w:r>
        <w:rPr>
          <w:sz w:val="28"/>
          <w:szCs w:val="28"/>
          <w:u w:val="single"/>
          <w:lang w:val="en-US"/>
        </w:rPr>
        <w:t xml:space="preserve"> </w:t>
      </w:r>
      <w:r w:rsidRPr="00C84053">
        <w:rPr>
          <w:lang w:val="en-US"/>
        </w:rPr>
        <w:t xml:space="preserve"> </w:t>
      </w:r>
      <w:proofErr w:type="spellStart"/>
      <w:r w:rsidRPr="00C84053">
        <w:rPr>
          <w:sz w:val="28"/>
          <w:szCs w:val="28"/>
          <w:lang w:val="en-US"/>
        </w:rPr>
        <w:t>xlOO</w:t>
      </w:r>
      <w:proofErr w:type="spellEnd"/>
      <w:proofErr w:type="gramEnd"/>
    </w:p>
    <w:p w:rsidR="00C84053" w:rsidRPr="00C84053" w:rsidRDefault="00C84053" w:rsidP="00C84053">
      <w:pPr>
        <w:pStyle w:val="a3"/>
        <w:spacing w:after="0" w:line="240" w:lineRule="auto"/>
        <w:ind w:left="927"/>
        <w:jc w:val="both"/>
        <w:rPr>
          <w:sz w:val="28"/>
          <w:szCs w:val="28"/>
          <w:lang w:val="en-US"/>
        </w:rPr>
      </w:pPr>
      <w:r>
        <w:rPr>
          <w:sz w:val="28"/>
          <w:szCs w:val="28"/>
          <w:lang w:val="en-US"/>
        </w:rPr>
        <w:t xml:space="preserve">                                 </w:t>
      </w:r>
      <w:r w:rsidRPr="00C84053">
        <w:rPr>
          <w:sz w:val="28"/>
          <w:szCs w:val="28"/>
          <w:lang w:val="en-US"/>
        </w:rPr>
        <w:t>Total number of points observed</w:t>
      </w:r>
    </w:p>
    <w:p w:rsidR="00666EA5" w:rsidRDefault="00666EA5" w:rsidP="00666EA5">
      <w:pPr>
        <w:pStyle w:val="a3"/>
        <w:spacing w:after="0" w:line="240" w:lineRule="auto"/>
        <w:ind w:left="927"/>
        <w:jc w:val="both"/>
        <w:rPr>
          <w:sz w:val="28"/>
          <w:szCs w:val="28"/>
          <w:lang w:val="en-US"/>
        </w:rPr>
      </w:pPr>
    </w:p>
    <w:p w:rsidR="00273041" w:rsidRDefault="00273041" w:rsidP="00273041">
      <w:pPr>
        <w:spacing w:after="0" w:line="240" w:lineRule="auto"/>
        <w:ind w:firstLine="567"/>
        <w:jc w:val="both"/>
        <w:rPr>
          <w:sz w:val="28"/>
          <w:szCs w:val="28"/>
          <w:lang w:val="en-US"/>
        </w:rPr>
      </w:pPr>
      <w:r w:rsidRPr="00273041">
        <w:rPr>
          <w:sz w:val="28"/>
          <w:szCs w:val="28"/>
          <w:lang w:val="en-US"/>
        </w:rPr>
        <w:t>These techniques are suited to the sampling of soil, intertidal sand and mud, and freshwater soft sediments in shallow water. They can also be used in shallow, muddy bottomed ponds.</w:t>
      </w:r>
    </w:p>
    <w:p w:rsidR="00273041" w:rsidRPr="00273041" w:rsidRDefault="00273041" w:rsidP="00273041">
      <w:pPr>
        <w:spacing w:after="0" w:line="240" w:lineRule="auto"/>
        <w:ind w:firstLine="567"/>
        <w:jc w:val="center"/>
        <w:rPr>
          <w:b/>
          <w:sz w:val="28"/>
          <w:szCs w:val="28"/>
          <w:lang w:val="en-US"/>
        </w:rPr>
      </w:pPr>
      <w:r w:rsidRPr="00273041">
        <w:rPr>
          <w:b/>
          <w:sz w:val="28"/>
          <w:szCs w:val="28"/>
          <w:lang w:val="en-US"/>
        </w:rPr>
        <w:t>Core sampling a sandy or muddy beach</w:t>
      </w:r>
    </w:p>
    <w:p w:rsidR="00273041" w:rsidRDefault="00273041" w:rsidP="00273041">
      <w:pPr>
        <w:spacing w:after="0" w:line="240" w:lineRule="auto"/>
        <w:ind w:firstLine="567"/>
        <w:jc w:val="both"/>
        <w:rPr>
          <w:sz w:val="28"/>
          <w:szCs w:val="28"/>
          <w:lang w:val="en-US"/>
        </w:rPr>
      </w:pPr>
      <w:r w:rsidRPr="00273041">
        <w:rPr>
          <w:sz w:val="28"/>
          <w:szCs w:val="28"/>
          <w:lang w:val="en-US"/>
        </w:rPr>
        <w:t xml:space="preserve">Animal abundance and diversity in intertidal sand or mud (soft) substrates can be surprisingly high. Even in polluted environments were diversity is low, abundance can reach extraordinary levels. For example, </w:t>
      </w:r>
      <w:proofErr w:type="spellStart"/>
      <w:r w:rsidRPr="00273041">
        <w:rPr>
          <w:sz w:val="28"/>
          <w:szCs w:val="28"/>
          <w:lang w:val="en-US"/>
        </w:rPr>
        <w:t>tubificid</w:t>
      </w:r>
      <w:proofErr w:type="spellEnd"/>
      <w:r w:rsidRPr="00273041">
        <w:rPr>
          <w:sz w:val="28"/>
          <w:szCs w:val="28"/>
          <w:lang w:val="en-US"/>
        </w:rPr>
        <w:t xml:space="preserve"> worm abundance in polluted parts of the tidal River Thames can reach 500,000 per m^. A simple corer can be made from a 20 cm length of plastic drainpipe of about 4.5 cm diameter. One end should be sharpened and it is often useful to make a plunger that can be used to push the sample out. When larger samples are required, or fallen leaves or other debris is to be sampled, a quadrat can be made from a metal box or tank with the top and bottom removed.</w:t>
      </w:r>
      <w:r>
        <w:rPr>
          <w:sz w:val="28"/>
          <w:szCs w:val="28"/>
          <w:lang w:val="en-US"/>
        </w:rPr>
        <w:t xml:space="preserve"> </w:t>
      </w:r>
      <w:r w:rsidRPr="00273041">
        <w:rPr>
          <w:sz w:val="28"/>
          <w:szCs w:val="28"/>
          <w:lang w:val="en-US"/>
        </w:rPr>
        <w:t xml:space="preserve">The </w:t>
      </w:r>
      <w:proofErr w:type="spellStart"/>
      <w:r w:rsidRPr="00273041">
        <w:rPr>
          <w:sz w:val="28"/>
          <w:szCs w:val="28"/>
          <w:lang w:val="en-US"/>
        </w:rPr>
        <w:t>follow¬ing</w:t>
      </w:r>
      <w:proofErr w:type="spellEnd"/>
      <w:r w:rsidRPr="00273041">
        <w:rPr>
          <w:sz w:val="28"/>
          <w:szCs w:val="28"/>
          <w:lang w:val="en-US"/>
        </w:rPr>
        <w:t xml:space="preserve"> example is a brief study undertaken as part of an environmental impact statement for a new marina. Note that both core and quadrat samples were taken. The larger quadrat samples allowed the estimation of cockle, </w:t>
      </w:r>
      <w:proofErr w:type="spellStart"/>
      <w:r w:rsidRPr="00273041">
        <w:rPr>
          <w:sz w:val="28"/>
          <w:szCs w:val="28"/>
          <w:lang w:val="en-US"/>
        </w:rPr>
        <w:t>Cerasto</w:t>
      </w:r>
      <w:proofErr w:type="spellEnd"/>
      <w:r w:rsidRPr="00273041">
        <w:rPr>
          <w:sz w:val="28"/>
          <w:szCs w:val="28"/>
          <w:lang w:val="en-US"/>
        </w:rPr>
        <w:t xml:space="preserve">- derma </w:t>
      </w:r>
      <w:proofErr w:type="spellStart"/>
      <w:r w:rsidRPr="00273041">
        <w:rPr>
          <w:sz w:val="28"/>
          <w:szCs w:val="28"/>
          <w:lang w:val="en-US"/>
        </w:rPr>
        <w:t>edule</w:t>
      </w:r>
      <w:proofErr w:type="spellEnd"/>
      <w:r w:rsidRPr="00273041">
        <w:rPr>
          <w:sz w:val="28"/>
          <w:szCs w:val="28"/>
          <w:lang w:val="en-US"/>
        </w:rPr>
        <w:t>, density that could not be adequately sampled using small cores. Cockles are bivalves up to 2 cm across the shell.</w:t>
      </w:r>
      <w:r>
        <w:rPr>
          <w:sz w:val="28"/>
          <w:szCs w:val="28"/>
          <w:lang w:val="en-US"/>
        </w:rPr>
        <w:t xml:space="preserve"> </w:t>
      </w:r>
      <w:r w:rsidRPr="00273041">
        <w:rPr>
          <w:sz w:val="28"/>
          <w:szCs w:val="28"/>
          <w:lang w:val="en-US"/>
        </w:rPr>
        <w:t xml:space="preserve">The aim was to estimate the density of the main groups of </w:t>
      </w:r>
      <w:proofErr w:type="spellStart"/>
      <w:r w:rsidRPr="00273041">
        <w:rPr>
          <w:sz w:val="28"/>
          <w:szCs w:val="28"/>
          <w:lang w:val="en-US"/>
        </w:rPr>
        <w:t>macrofauna</w:t>
      </w:r>
      <w:proofErr w:type="spellEnd"/>
      <w:r w:rsidRPr="00273041">
        <w:rPr>
          <w:sz w:val="28"/>
          <w:szCs w:val="28"/>
          <w:lang w:val="en-US"/>
        </w:rPr>
        <w:t xml:space="preserve"> present so that the value of the beach </w:t>
      </w:r>
      <w:r w:rsidRPr="00273041">
        <w:rPr>
          <w:sz w:val="28"/>
          <w:szCs w:val="28"/>
          <w:lang w:val="en-US"/>
        </w:rPr>
        <w:lastRenderedPageBreak/>
        <w:t>to wading birds could be assessed. It was the size of food taken by birds that determined the size range of organisms that were extracted and counted.</w:t>
      </w:r>
    </w:p>
    <w:p w:rsidR="00273041" w:rsidRPr="00273041" w:rsidRDefault="00273041" w:rsidP="00273041">
      <w:pPr>
        <w:spacing w:after="0" w:line="240" w:lineRule="auto"/>
        <w:ind w:firstLine="567"/>
        <w:jc w:val="both"/>
        <w:rPr>
          <w:sz w:val="28"/>
          <w:szCs w:val="28"/>
          <w:lang w:val="en-US"/>
        </w:rPr>
      </w:pPr>
      <w:r w:rsidRPr="00273041">
        <w:rPr>
          <w:sz w:val="28"/>
          <w:szCs w:val="28"/>
          <w:lang w:val="en-US"/>
        </w:rPr>
        <w:t>An example of a beach survey</w:t>
      </w:r>
    </w:p>
    <w:p w:rsidR="00273041" w:rsidRPr="00273041" w:rsidRDefault="00273041" w:rsidP="00273041">
      <w:pPr>
        <w:spacing w:after="0" w:line="240" w:lineRule="auto"/>
        <w:ind w:firstLine="567"/>
        <w:jc w:val="center"/>
        <w:rPr>
          <w:sz w:val="28"/>
          <w:szCs w:val="28"/>
          <w:lang w:val="en-US"/>
        </w:rPr>
      </w:pPr>
      <w:r w:rsidRPr="00273041">
        <w:rPr>
          <w:sz w:val="28"/>
          <w:szCs w:val="28"/>
          <w:lang w:val="en-US"/>
        </w:rPr>
        <w:t>Methods</w:t>
      </w:r>
    </w:p>
    <w:p w:rsidR="00273041" w:rsidRDefault="00273041" w:rsidP="00273041">
      <w:pPr>
        <w:spacing w:after="0" w:line="240" w:lineRule="auto"/>
        <w:ind w:firstLine="567"/>
        <w:jc w:val="both"/>
        <w:rPr>
          <w:sz w:val="28"/>
          <w:szCs w:val="28"/>
          <w:lang w:val="en-US"/>
        </w:rPr>
      </w:pPr>
      <w:r w:rsidRPr="00273041">
        <w:rPr>
          <w:sz w:val="28"/>
          <w:szCs w:val="28"/>
          <w:lang w:val="en-US"/>
        </w:rPr>
        <w:t>Sampling in Southampton Water, England, was carried out at low water spring tide, when the greatest area of the intertidal zone would be exposed. Two transects were laid out across the intertidal flats.</w:t>
      </w:r>
      <w:r>
        <w:rPr>
          <w:sz w:val="28"/>
          <w:szCs w:val="28"/>
          <w:lang w:val="en-US"/>
        </w:rPr>
        <w:t xml:space="preserve"> </w:t>
      </w:r>
      <w:r w:rsidRPr="00273041">
        <w:rPr>
          <w:sz w:val="28"/>
          <w:szCs w:val="28"/>
          <w:lang w:val="en-US"/>
        </w:rPr>
        <w:t>The total length of each transect was 150 m.</w:t>
      </w:r>
      <w:r>
        <w:rPr>
          <w:sz w:val="28"/>
          <w:szCs w:val="28"/>
          <w:lang w:val="en-US"/>
        </w:rPr>
        <w:t xml:space="preserve"> </w:t>
      </w:r>
      <w:r w:rsidRPr="00273041">
        <w:rPr>
          <w:sz w:val="28"/>
          <w:szCs w:val="28"/>
          <w:lang w:val="en-US"/>
        </w:rPr>
        <w:t>The first sample site on each was some 2 m in from the low water mark; further sites were selected at 25 m intervals towards the shore. At each site two core samples and one quadrat were taken. Cores were obtained using a 6.5 cm diameter corer to a depth of 12 cm - roughly to the depth of the anoxic layer, below which there is unlikely to be many animals. This gave a volume of approximately 400 cm</w:t>
      </w:r>
      <w:r w:rsidRPr="00273041">
        <w:rPr>
          <w:sz w:val="28"/>
          <w:szCs w:val="28"/>
          <w:vertAlign w:val="superscript"/>
          <w:lang w:val="en-US"/>
        </w:rPr>
        <w:t>2</w:t>
      </w:r>
      <w:r w:rsidRPr="00273041">
        <w:rPr>
          <w:sz w:val="28"/>
          <w:szCs w:val="28"/>
          <w:lang w:val="en-US"/>
        </w:rPr>
        <w:t xml:space="preserve"> of material per core. Quadrat samples were taken with a stainless steel quadrat, 32 cm by 25cm, by 12cm deep, giving an area of 0.08m</w:t>
      </w:r>
      <w:r w:rsidRPr="00273041">
        <w:rPr>
          <w:sz w:val="28"/>
          <w:szCs w:val="28"/>
          <w:vertAlign w:val="superscript"/>
          <w:lang w:val="en-US"/>
        </w:rPr>
        <w:t>2</w:t>
      </w:r>
      <w:r w:rsidRPr="00273041">
        <w:rPr>
          <w:sz w:val="28"/>
          <w:szCs w:val="28"/>
          <w:lang w:val="en-US"/>
        </w:rPr>
        <w:t xml:space="preserve"> per sample.</w:t>
      </w:r>
      <w:r>
        <w:rPr>
          <w:sz w:val="28"/>
          <w:szCs w:val="28"/>
          <w:lang w:val="en-US"/>
        </w:rPr>
        <w:t xml:space="preserve"> </w:t>
      </w:r>
      <w:r w:rsidRPr="00273041">
        <w:rPr>
          <w:sz w:val="28"/>
          <w:szCs w:val="28"/>
          <w:lang w:val="en-US"/>
        </w:rPr>
        <w:t>The large- volume quadrat samples were first sieved using a 1 cm mesh to remove all the silt and sandy fraction, and the large shellfish and worms counted and identified.</w:t>
      </w:r>
      <w:r>
        <w:rPr>
          <w:sz w:val="28"/>
          <w:szCs w:val="28"/>
          <w:lang w:val="en-US"/>
        </w:rPr>
        <w:t xml:space="preserve"> </w:t>
      </w:r>
      <w:r w:rsidRPr="00273041">
        <w:rPr>
          <w:sz w:val="28"/>
          <w:szCs w:val="28"/>
          <w:lang w:val="en-US"/>
        </w:rPr>
        <w:t>The core samples were sieved using a 0.5 mm mesh to remove silt and fine sand, and then preserved in 4% formaldehyde solution with Rose Bengal</w:t>
      </w:r>
      <w:r>
        <w:rPr>
          <w:sz w:val="28"/>
          <w:szCs w:val="28"/>
          <w:lang w:val="en-US"/>
        </w:rPr>
        <w:t xml:space="preserve"> </w:t>
      </w:r>
      <w:r w:rsidRPr="00273041">
        <w:rPr>
          <w:sz w:val="28"/>
          <w:szCs w:val="28"/>
          <w:lang w:val="en-US"/>
        </w:rPr>
        <w:t>added to stain any organisms present. Subsequently, the core samples were sieved again, washed to remove the preservative, and the animals present picked by hand using soft forceps. The organisms were easily spotted as they were stained bright red.</w:t>
      </w:r>
    </w:p>
    <w:p w:rsidR="00273041" w:rsidRPr="00273041" w:rsidRDefault="00273041" w:rsidP="00273041">
      <w:pPr>
        <w:spacing w:after="0" w:line="240" w:lineRule="auto"/>
        <w:ind w:firstLine="567"/>
        <w:jc w:val="center"/>
        <w:rPr>
          <w:sz w:val="28"/>
          <w:szCs w:val="28"/>
          <w:lang w:val="en-US"/>
        </w:rPr>
      </w:pPr>
      <w:r w:rsidRPr="00273041">
        <w:rPr>
          <w:sz w:val="28"/>
          <w:szCs w:val="28"/>
          <w:lang w:val="en-US"/>
        </w:rPr>
        <w:t>Results</w:t>
      </w:r>
    </w:p>
    <w:p w:rsidR="00273041" w:rsidRPr="00273041" w:rsidRDefault="00273041" w:rsidP="00273041">
      <w:pPr>
        <w:spacing w:after="0" w:line="240" w:lineRule="auto"/>
        <w:ind w:firstLine="567"/>
        <w:jc w:val="both"/>
        <w:rPr>
          <w:sz w:val="28"/>
          <w:szCs w:val="28"/>
          <w:lang w:val="en-US"/>
        </w:rPr>
      </w:pPr>
      <w:r w:rsidRPr="00273041">
        <w:rPr>
          <w:sz w:val="28"/>
          <w:szCs w:val="28"/>
          <w:lang w:val="en-US"/>
        </w:rPr>
        <w:t xml:space="preserve">The former presents estimates of the density of the larger </w:t>
      </w:r>
      <w:proofErr w:type="spellStart"/>
      <w:r w:rsidRPr="00273041">
        <w:rPr>
          <w:sz w:val="28"/>
          <w:szCs w:val="28"/>
          <w:lang w:val="en-US"/>
        </w:rPr>
        <w:t>molluscs</w:t>
      </w:r>
      <w:proofErr w:type="spellEnd"/>
      <w:r w:rsidRPr="00273041">
        <w:rPr>
          <w:sz w:val="28"/>
          <w:szCs w:val="28"/>
          <w:lang w:val="en-US"/>
        </w:rPr>
        <w:t xml:space="preserve"> and </w:t>
      </w:r>
      <w:proofErr w:type="gramStart"/>
      <w:r w:rsidRPr="00273041">
        <w:rPr>
          <w:sz w:val="28"/>
          <w:szCs w:val="28"/>
          <w:lang w:val="en-US"/>
        </w:rPr>
        <w:t>crabs obtained by quadrat sampling and offers</w:t>
      </w:r>
      <w:proofErr w:type="gramEnd"/>
      <w:r w:rsidRPr="00273041">
        <w:rPr>
          <w:sz w:val="28"/>
          <w:szCs w:val="28"/>
          <w:lang w:val="en-US"/>
        </w:rPr>
        <w:t xml:space="preserve"> the most reliable estimates of cockle density. The replicate core samples gave similar results, suggesting that the substrate was adequately sampled to estimate density and record the majority of species present. Edible cockle, </w:t>
      </w:r>
      <w:proofErr w:type="spellStart"/>
      <w:r w:rsidRPr="00273041">
        <w:rPr>
          <w:sz w:val="28"/>
          <w:szCs w:val="28"/>
          <w:lang w:val="en-US"/>
        </w:rPr>
        <w:t>Cerastoderma</w:t>
      </w:r>
      <w:proofErr w:type="spellEnd"/>
      <w:r w:rsidRPr="00273041">
        <w:rPr>
          <w:sz w:val="28"/>
          <w:szCs w:val="28"/>
          <w:lang w:val="en-US"/>
        </w:rPr>
        <w:t xml:space="preserve"> </w:t>
      </w:r>
      <w:proofErr w:type="spellStart"/>
      <w:r w:rsidRPr="00273041">
        <w:rPr>
          <w:sz w:val="28"/>
          <w:szCs w:val="28"/>
          <w:lang w:val="en-US"/>
        </w:rPr>
        <w:t>edule</w:t>
      </w:r>
      <w:proofErr w:type="spellEnd"/>
      <w:r w:rsidRPr="00273041">
        <w:rPr>
          <w:sz w:val="28"/>
          <w:szCs w:val="28"/>
          <w:lang w:val="en-US"/>
        </w:rPr>
        <w:t xml:space="preserve">, and the small snail, Hydro- </w:t>
      </w:r>
      <w:proofErr w:type="spellStart"/>
      <w:r w:rsidRPr="00273041">
        <w:rPr>
          <w:sz w:val="28"/>
          <w:szCs w:val="28"/>
          <w:lang w:val="en-US"/>
        </w:rPr>
        <w:t>biaulvae</w:t>
      </w:r>
      <w:proofErr w:type="spellEnd"/>
      <w:r w:rsidRPr="00273041">
        <w:rPr>
          <w:sz w:val="28"/>
          <w:szCs w:val="28"/>
          <w:lang w:val="en-US"/>
        </w:rPr>
        <w:t>, dominated the fauna. Cockles were not evenly distributed within the study area. The area west of the existing jetty held the lowest density and the animals observed were at the lowest point on the beach). East of the jetty, cockles were present at stations 1-5, although absent at station 6 which is closest to land.</w:t>
      </w:r>
    </w:p>
    <w:p w:rsidR="00273041" w:rsidRPr="00273041" w:rsidRDefault="00273041" w:rsidP="00273041">
      <w:pPr>
        <w:spacing w:after="0" w:line="240" w:lineRule="auto"/>
        <w:ind w:firstLine="567"/>
        <w:jc w:val="both"/>
        <w:rPr>
          <w:sz w:val="28"/>
          <w:szCs w:val="28"/>
          <w:lang w:val="en-US"/>
        </w:rPr>
      </w:pPr>
      <w:r w:rsidRPr="00273041">
        <w:rPr>
          <w:sz w:val="28"/>
          <w:szCs w:val="28"/>
          <w:lang w:val="en-US"/>
        </w:rPr>
        <w:t xml:space="preserve">While </w:t>
      </w:r>
      <w:proofErr w:type="spellStart"/>
      <w:r w:rsidRPr="00273041">
        <w:rPr>
          <w:sz w:val="28"/>
          <w:szCs w:val="28"/>
          <w:lang w:val="en-US"/>
        </w:rPr>
        <w:t>tubificid</w:t>
      </w:r>
      <w:proofErr w:type="spellEnd"/>
      <w:r w:rsidRPr="00273041">
        <w:rPr>
          <w:sz w:val="28"/>
          <w:szCs w:val="28"/>
          <w:lang w:val="en-US"/>
        </w:rPr>
        <w:t xml:space="preserve"> worms were the numerically most abundant group within the sediment, </w:t>
      </w:r>
      <w:proofErr w:type="spellStart"/>
      <w:r w:rsidRPr="00273041">
        <w:rPr>
          <w:sz w:val="28"/>
          <w:szCs w:val="28"/>
          <w:lang w:val="en-US"/>
        </w:rPr>
        <w:t>ragworm</w:t>
      </w:r>
      <w:proofErr w:type="spellEnd"/>
      <w:r w:rsidRPr="00273041">
        <w:rPr>
          <w:sz w:val="28"/>
          <w:szCs w:val="28"/>
          <w:lang w:val="en-US"/>
        </w:rPr>
        <w:t xml:space="preserve">, </w:t>
      </w:r>
      <w:proofErr w:type="spellStart"/>
      <w:r w:rsidRPr="00273041">
        <w:rPr>
          <w:sz w:val="28"/>
          <w:szCs w:val="28"/>
          <w:lang w:val="en-US"/>
        </w:rPr>
        <w:t>Hediste</w:t>
      </w:r>
      <w:proofErr w:type="spellEnd"/>
      <w:r w:rsidRPr="00273041">
        <w:rPr>
          <w:sz w:val="28"/>
          <w:szCs w:val="28"/>
          <w:lang w:val="en-US"/>
        </w:rPr>
        <w:t xml:space="preserve"> </w:t>
      </w:r>
      <w:proofErr w:type="spellStart"/>
      <w:r w:rsidRPr="00273041">
        <w:rPr>
          <w:sz w:val="28"/>
          <w:szCs w:val="28"/>
          <w:lang w:val="en-US"/>
        </w:rPr>
        <w:t>diversicolor</w:t>
      </w:r>
      <w:proofErr w:type="spellEnd"/>
      <w:r w:rsidRPr="00273041">
        <w:rPr>
          <w:sz w:val="28"/>
          <w:szCs w:val="28"/>
          <w:lang w:val="en-US"/>
        </w:rPr>
        <w:t xml:space="preserve">, were individually far larger and were probably the dominant </w:t>
      </w:r>
      <w:proofErr w:type="spellStart"/>
      <w:r w:rsidRPr="00273041">
        <w:rPr>
          <w:sz w:val="28"/>
          <w:szCs w:val="28"/>
          <w:lang w:val="en-US"/>
        </w:rPr>
        <w:t>infaunal</w:t>
      </w:r>
      <w:proofErr w:type="spellEnd"/>
      <w:r w:rsidRPr="00273041">
        <w:rPr>
          <w:sz w:val="28"/>
          <w:szCs w:val="28"/>
          <w:lang w:val="en-US"/>
        </w:rPr>
        <w:t xml:space="preserve"> species by biomass. Amphipod densities were low; </w:t>
      </w:r>
      <w:proofErr w:type="spellStart"/>
      <w:r w:rsidRPr="00273041">
        <w:rPr>
          <w:sz w:val="28"/>
          <w:szCs w:val="28"/>
          <w:lang w:val="en-US"/>
        </w:rPr>
        <w:t>Corophium</w:t>
      </w:r>
      <w:proofErr w:type="spellEnd"/>
      <w:r w:rsidRPr="00273041">
        <w:rPr>
          <w:sz w:val="28"/>
          <w:szCs w:val="28"/>
          <w:lang w:val="en-US"/>
        </w:rPr>
        <w:t xml:space="preserve"> species were only recorded from two stations. No rare or unexpected species were recorded during this survey. However, the amphipod, </w:t>
      </w:r>
      <w:proofErr w:type="spellStart"/>
      <w:r w:rsidRPr="00273041">
        <w:rPr>
          <w:sz w:val="28"/>
          <w:szCs w:val="28"/>
          <w:lang w:val="en-US"/>
        </w:rPr>
        <w:t>Amphilochus</w:t>
      </w:r>
      <w:proofErr w:type="spellEnd"/>
      <w:r w:rsidRPr="00273041">
        <w:rPr>
          <w:sz w:val="28"/>
          <w:szCs w:val="28"/>
          <w:lang w:val="en-US"/>
        </w:rPr>
        <w:t xml:space="preserve"> </w:t>
      </w:r>
      <w:proofErr w:type="spellStart"/>
      <w:r w:rsidRPr="00273041">
        <w:rPr>
          <w:sz w:val="28"/>
          <w:szCs w:val="28"/>
          <w:lang w:val="en-US"/>
        </w:rPr>
        <w:t>neapolitanus</w:t>
      </w:r>
      <w:proofErr w:type="spellEnd"/>
      <w:r w:rsidRPr="00273041">
        <w:rPr>
          <w:sz w:val="28"/>
          <w:szCs w:val="28"/>
          <w:lang w:val="en-US"/>
        </w:rPr>
        <w:t xml:space="preserve">, which was found in low numbers, is an uncommon species, although easily overlooked. A small number of large American hard shell clams, </w:t>
      </w:r>
      <w:proofErr w:type="spellStart"/>
      <w:r w:rsidRPr="00273041">
        <w:rPr>
          <w:sz w:val="28"/>
          <w:szCs w:val="28"/>
          <w:lang w:val="en-US"/>
        </w:rPr>
        <w:t>Mercenaria</w:t>
      </w:r>
      <w:proofErr w:type="spellEnd"/>
      <w:r w:rsidRPr="00273041">
        <w:rPr>
          <w:sz w:val="28"/>
          <w:szCs w:val="28"/>
          <w:lang w:val="en-US"/>
        </w:rPr>
        <w:t xml:space="preserve"> </w:t>
      </w:r>
      <w:proofErr w:type="spellStart"/>
      <w:r w:rsidRPr="00273041">
        <w:rPr>
          <w:sz w:val="28"/>
          <w:szCs w:val="28"/>
          <w:lang w:val="en-US"/>
        </w:rPr>
        <w:t>mercenaria</w:t>
      </w:r>
      <w:proofErr w:type="spellEnd"/>
      <w:r w:rsidRPr="00273041">
        <w:rPr>
          <w:sz w:val="28"/>
          <w:szCs w:val="28"/>
          <w:lang w:val="en-US"/>
        </w:rPr>
        <w:t xml:space="preserve">, was scattered on the lower levels of the beach. </w:t>
      </w:r>
      <w:r w:rsidRPr="00273041">
        <w:rPr>
          <w:sz w:val="28"/>
          <w:szCs w:val="28"/>
          <w:lang w:val="en-US"/>
        </w:rPr>
        <w:lastRenderedPageBreak/>
        <w:t xml:space="preserve">The littoral fauna can be characterized as a cockle- </w:t>
      </w:r>
      <w:proofErr w:type="spellStart"/>
      <w:r w:rsidRPr="00273041">
        <w:rPr>
          <w:sz w:val="28"/>
          <w:szCs w:val="28"/>
          <w:lang w:val="en-US"/>
        </w:rPr>
        <w:t>vaff</w:t>
      </w:r>
      <w:proofErr w:type="spellEnd"/>
      <w:r>
        <w:rPr>
          <w:sz w:val="28"/>
          <w:szCs w:val="28"/>
          <w:lang w:val="en-US"/>
        </w:rPr>
        <w:t xml:space="preserve"> </w:t>
      </w:r>
      <w:proofErr w:type="spellStart"/>
      <w:r w:rsidRPr="00273041">
        <w:rPr>
          <w:sz w:val="28"/>
          <w:szCs w:val="28"/>
          <w:lang w:val="en-US"/>
        </w:rPr>
        <w:t>Novm-Hydrobia</w:t>
      </w:r>
      <w:proofErr w:type="spellEnd"/>
      <w:r w:rsidRPr="00273041">
        <w:rPr>
          <w:sz w:val="28"/>
          <w:szCs w:val="28"/>
          <w:lang w:val="en-US"/>
        </w:rPr>
        <w:t xml:space="preserve"> community and is one of the dominant biotypes within Southampton Water.</w:t>
      </w:r>
    </w:p>
    <w:p w:rsidR="00273041" w:rsidRDefault="00273041" w:rsidP="00273041">
      <w:pPr>
        <w:spacing w:after="0" w:line="240" w:lineRule="auto"/>
        <w:ind w:firstLine="567"/>
        <w:jc w:val="both"/>
        <w:rPr>
          <w:sz w:val="28"/>
          <w:szCs w:val="28"/>
          <w:lang w:val="en-US"/>
        </w:rPr>
      </w:pPr>
      <w:r w:rsidRPr="00273041">
        <w:rPr>
          <w:sz w:val="28"/>
          <w:szCs w:val="28"/>
          <w:lang w:val="en-US"/>
        </w:rPr>
        <w:t xml:space="preserve">The intertidal areas both west and east of the existing jetty held a similar fauna, although cockle densities west of the jetty (transect 2) were lower than in the eastern area. However, H. </w:t>
      </w:r>
      <w:proofErr w:type="spellStart"/>
      <w:r w:rsidRPr="00273041">
        <w:rPr>
          <w:sz w:val="28"/>
          <w:szCs w:val="28"/>
          <w:lang w:val="en-US"/>
        </w:rPr>
        <w:t>ulvae</w:t>
      </w:r>
      <w:proofErr w:type="spellEnd"/>
      <w:r w:rsidRPr="00273041">
        <w:rPr>
          <w:sz w:val="28"/>
          <w:szCs w:val="28"/>
          <w:lang w:val="en-US"/>
        </w:rPr>
        <w:t xml:space="preserve"> densities were considerably higher. </w:t>
      </w:r>
      <w:proofErr w:type="spellStart"/>
      <w:r w:rsidRPr="00273041">
        <w:rPr>
          <w:sz w:val="28"/>
          <w:szCs w:val="28"/>
          <w:lang w:val="en-US"/>
        </w:rPr>
        <w:t>Hydrobiaulvae</w:t>
      </w:r>
      <w:proofErr w:type="spellEnd"/>
      <w:r w:rsidRPr="00273041">
        <w:rPr>
          <w:sz w:val="28"/>
          <w:szCs w:val="28"/>
          <w:lang w:val="en-US"/>
        </w:rPr>
        <w:t xml:space="preserve"> is an extremely abundant species on intertidal mudflats and the densities recorded were not usual. While the abundance of common animals on the littoral was typical for such sheltered beaches, the biodiversity found was low and the community was dominated by common and widely distributed species. Man has had a heavy impact on the study area. Much of the lower shore showed signs of recent bait digging for </w:t>
      </w:r>
      <w:proofErr w:type="spellStart"/>
      <w:r w:rsidRPr="00273041">
        <w:rPr>
          <w:sz w:val="28"/>
          <w:szCs w:val="28"/>
          <w:lang w:val="en-US"/>
        </w:rPr>
        <w:t>ragworm</w:t>
      </w:r>
      <w:proofErr w:type="spellEnd"/>
      <w:r w:rsidRPr="00273041">
        <w:rPr>
          <w:sz w:val="28"/>
          <w:szCs w:val="28"/>
          <w:lang w:val="en-US"/>
        </w:rPr>
        <w:t xml:space="preserve"> and the beach was scattered with considerable amounts of debris. A number of the species are foreign introductions including the hard shell clam, M. </w:t>
      </w:r>
      <w:proofErr w:type="spellStart"/>
      <w:r w:rsidRPr="00273041">
        <w:rPr>
          <w:sz w:val="28"/>
          <w:szCs w:val="28"/>
          <w:lang w:val="en-US"/>
        </w:rPr>
        <w:t>mercenaria</w:t>
      </w:r>
      <w:proofErr w:type="spellEnd"/>
      <w:r w:rsidRPr="00273041">
        <w:rPr>
          <w:sz w:val="28"/>
          <w:szCs w:val="28"/>
          <w:lang w:val="en-US"/>
        </w:rPr>
        <w:t>, which is a native North American species. Southampton has long been an important</w:t>
      </w:r>
      <w:r>
        <w:rPr>
          <w:sz w:val="28"/>
          <w:szCs w:val="28"/>
          <w:lang w:val="en-US"/>
        </w:rPr>
        <w:t xml:space="preserve"> </w:t>
      </w:r>
      <w:r w:rsidRPr="00273041">
        <w:rPr>
          <w:sz w:val="28"/>
          <w:szCs w:val="28"/>
          <w:lang w:val="en-US"/>
        </w:rPr>
        <w:t>port and you should anticipate finding nonnative species in such areas in all parts of the world.</w:t>
      </w:r>
    </w:p>
    <w:p w:rsidR="00273041" w:rsidRDefault="00273041" w:rsidP="00273041">
      <w:pPr>
        <w:spacing w:after="0" w:line="240" w:lineRule="auto"/>
        <w:ind w:firstLine="567"/>
        <w:jc w:val="both"/>
        <w:rPr>
          <w:sz w:val="28"/>
          <w:szCs w:val="28"/>
          <w:lang w:val="en-US"/>
        </w:rPr>
      </w:pPr>
    </w:p>
    <w:p w:rsidR="00666EA5" w:rsidRDefault="00666EA5" w:rsidP="00666EA5">
      <w:pPr>
        <w:pStyle w:val="a3"/>
        <w:spacing w:after="0" w:line="240" w:lineRule="auto"/>
        <w:ind w:left="927"/>
        <w:jc w:val="both"/>
        <w:rPr>
          <w:sz w:val="28"/>
          <w:szCs w:val="28"/>
          <w:lang w:val="en-US"/>
        </w:rPr>
      </w:pPr>
    </w:p>
    <w:p w:rsidR="00273041" w:rsidRDefault="00273041" w:rsidP="00273041">
      <w:pPr>
        <w:spacing w:after="0" w:line="240" w:lineRule="auto"/>
        <w:ind w:firstLine="567"/>
        <w:jc w:val="center"/>
        <w:rPr>
          <w:b/>
          <w:sz w:val="28"/>
          <w:szCs w:val="28"/>
          <w:lang w:val="en-US"/>
        </w:rPr>
      </w:pPr>
      <w:r w:rsidRPr="004A73A6">
        <w:rPr>
          <w:b/>
          <w:sz w:val="28"/>
          <w:szCs w:val="28"/>
          <w:lang w:val="en-US"/>
        </w:rPr>
        <w:t>Control questions</w:t>
      </w:r>
    </w:p>
    <w:p w:rsidR="00C30281" w:rsidRDefault="00C30281" w:rsidP="00273041">
      <w:pPr>
        <w:spacing w:after="0" w:line="240" w:lineRule="auto"/>
        <w:ind w:firstLine="567"/>
        <w:jc w:val="center"/>
        <w:rPr>
          <w:b/>
          <w:sz w:val="28"/>
          <w:szCs w:val="28"/>
          <w:lang w:val="en-US"/>
        </w:rPr>
      </w:pPr>
    </w:p>
    <w:p w:rsidR="00666EA5" w:rsidRDefault="00C30281" w:rsidP="00C30281">
      <w:pPr>
        <w:pStyle w:val="a3"/>
        <w:numPr>
          <w:ilvl w:val="0"/>
          <w:numId w:val="11"/>
        </w:numPr>
        <w:spacing w:after="0" w:line="240" w:lineRule="auto"/>
        <w:jc w:val="both"/>
        <w:rPr>
          <w:sz w:val="28"/>
          <w:szCs w:val="28"/>
          <w:lang w:val="en-US"/>
        </w:rPr>
      </w:pPr>
      <w:r w:rsidRPr="00C30281">
        <w:rPr>
          <w:sz w:val="28"/>
          <w:szCs w:val="28"/>
          <w:lang w:val="en-US"/>
        </w:rPr>
        <w:t>Basic rules for accounting for the number of different groups of organisms?</w:t>
      </w:r>
    </w:p>
    <w:p w:rsidR="00C30281" w:rsidRPr="00C30281" w:rsidRDefault="00C30281" w:rsidP="00C30281">
      <w:pPr>
        <w:pStyle w:val="a3"/>
        <w:numPr>
          <w:ilvl w:val="0"/>
          <w:numId w:val="11"/>
        </w:numPr>
        <w:spacing w:after="0" w:line="240" w:lineRule="auto"/>
        <w:jc w:val="both"/>
        <w:rPr>
          <w:sz w:val="28"/>
          <w:szCs w:val="28"/>
          <w:lang w:val="en-US"/>
        </w:rPr>
      </w:pPr>
      <w:r w:rsidRPr="00C30281">
        <w:rPr>
          <w:sz w:val="28"/>
          <w:szCs w:val="28"/>
          <w:lang w:val="en-US"/>
        </w:rPr>
        <w:t>Methods of test plots and their characteristics?</w:t>
      </w:r>
    </w:p>
    <w:p w:rsidR="00C30281" w:rsidRPr="00C30281" w:rsidRDefault="00C30281" w:rsidP="00C30281">
      <w:pPr>
        <w:pStyle w:val="a3"/>
        <w:numPr>
          <w:ilvl w:val="0"/>
          <w:numId w:val="11"/>
        </w:numPr>
        <w:spacing w:after="0" w:line="240" w:lineRule="auto"/>
        <w:jc w:val="both"/>
        <w:rPr>
          <w:sz w:val="28"/>
          <w:szCs w:val="28"/>
          <w:lang w:val="en-US"/>
        </w:rPr>
      </w:pPr>
      <w:r w:rsidRPr="00C30281">
        <w:rPr>
          <w:sz w:val="28"/>
          <w:szCs w:val="28"/>
          <w:lang w:val="en-US"/>
        </w:rPr>
        <w:t>The use of sample plots in plant study?</w:t>
      </w:r>
    </w:p>
    <w:p w:rsidR="00C30281" w:rsidRPr="00C30281" w:rsidRDefault="00C30281" w:rsidP="00C30281">
      <w:pPr>
        <w:pStyle w:val="a3"/>
        <w:numPr>
          <w:ilvl w:val="0"/>
          <w:numId w:val="11"/>
        </w:numPr>
        <w:spacing w:after="0" w:line="240" w:lineRule="auto"/>
        <w:jc w:val="both"/>
        <w:rPr>
          <w:sz w:val="28"/>
          <w:szCs w:val="28"/>
          <w:lang w:val="en-US"/>
        </w:rPr>
      </w:pPr>
      <w:r w:rsidRPr="00C30281">
        <w:rPr>
          <w:sz w:val="28"/>
          <w:szCs w:val="28"/>
          <w:lang w:val="en-US"/>
        </w:rPr>
        <w:t>Use of test sites for soil study?</w:t>
      </w:r>
    </w:p>
    <w:p w:rsidR="00C30281" w:rsidRPr="00430E31" w:rsidRDefault="00C30281" w:rsidP="00C30281">
      <w:pPr>
        <w:spacing w:after="0" w:line="240" w:lineRule="auto"/>
        <w:jc w:val="both"/>
        <w:rPr>
          <w:sz w:val="28"/>
          <w:szCs w:val="28"/>
          <w:lang w:val="en-US"/>
        </w:rPr>
      </w:pPr>
    </w:p>
    <w:p w:rsidR="00C30281" w:rsidRDefault="00C30281" w:rsidP="00C30281">
      <w:pPr>
        <w:jc w:val="center"/>
        <w:rPr>
          <w:b/>
          <w:sz w:val="28"/>
          <w:szCs w:val="28"/>
          <w:lang w:val="en-US"/>
        </w:rPr>
      </w:pPr>
      <w:r w:rsidRPr="00926D8B">
        <w:rPr>
          <w:b/>
          <w:sz w:val="28"/>
          <w:szCs w:val="28"/>
          <w:lang w:val="en-US"/>
        </w:rPr>
        <w:t>Recommended literature</w:t>
      </w:r>
    </w:p>
    <w:p w:rsidR="00C30281" w:rsidRDefault="00C30281" w:rsidP="00C30281">
      <w:pPr>
        <w:spacing w:after="0" w:line="240" w:lineRule="auto"/>
        <w:rPr>
          <w:sz w:val="28"/>
          <w:szCs w:val="28"/>
          <w:lang w:val="en-US"/>
        </w:rPr>
      </w:pPr>
      <w:r w:rsidRPr="00926D8B">
        <w:rPr>
          <w:sz w:val="28"/>
          <w:szCs w:val="28"/>
          <w:lang w:val="en-US"/>
        </w:rPr>
        <w:t xml:space="preserve">1. </w:t>
      </w:r>
      <w:r>
        <w:rPr>
          <w:sz w:val="28"/>
          <w:szCs w:val="28"/>
          <w:lang w:val="en-US"/>
        </w:rPr>
        <w:t xml:space="preserve">P.A. Henderson. </w:t>
      </w:r>
      <w:proofErr w:type="gramStart"/>
      <w:r>
        <w:rPr>
          <w:sz w:val="28"/>
          <w:szCs w:val="28"/>
          <w:lang w:val="en-US"/>
        </w:rPr>
        <w:t>Practical Methods of Ecology.</w:t>
      </w:r>
      <w:proofErr w:type="gramEnd"/>
      <w:r>
        <w:rPr>
          <w:sz w:val="28"/>
          <w:szCs w:val="28"/>
          <w:lang w:val="en-US"/>
        </w:rPr>
        <w:t xml:space="preserve"> </w:t>
      </w:r>
      <w:proofErr w:type="gramStart"/>
      <w:r>
        <w:rPr>
          <w:sz w:val="28"/>
          <w:szCs w:val="28"/>
          <w:lang w:val="en-US"/>
        </w:rPr>
        <w:t>Oxford, 2003.</w:t>
      </w:r>
      <w:proofErr w:type="gramEnd"/>
    </w:p>
    <w:p w:rsidR="00C30281" w:rsidRDefault="00C30281" w:rsidP="00C30281">
      <w:pPr>
        <w:spacing w:after="0" w:line="240" w:lineRule="auto"/>
        <w:jc w:val="both"/>
        <w:rPr>
          <w:sz w:val="28"/>
          <w:szCs w:val="28"/>
        </w:rPr>
      </w:pPr>
      <w:r w:rsidRPr="00425695">
        <w:rPr>
          <w:sz w:val="28"/>
          <w:szCs w:val="28"/>
          <w:lang w:val="en-US"/>
        </w:rPr>
        <w:t xml:space="preserve">2. M. </w:t>
      </w:r>
      <w:proofErr w:type="spellStart"/>
      <w:r w:rsidRPr="00425695">
        <w:rPr>
          <w:sz w:val="28"/>
          <w:szCs w:val="28"/>
          <w:lang w:val="en-US"/>
        </w:rPr>
        <w:t>Begon</w:t>
      </w:r>
      <w:proofErr w:type="spellEnd"/>
      <w:r w:rsidRPr="00425695">
        <w:rPr>
          <w:sz w:val="28"/>
          <w:szCs w:val="28"/>
          <w:lang w:val="en-US"/>
        </w:rPr>
        <w:t xml:space="preserve">.  ECOLOGY </w:t>
      </w:r>
      <w:proofErr w:type="gramStart"/>
      <w:r w:rsidRPr="00425695">
        <w:rPr>
          <w:sz w:val="28"/>
          <w:szCs w:val="28"/>
          <w:lang w:val="en-US"/>
        </w:rPr>
        <w:t>From</w:t>
      </w:r>
      <w:proofErr w:type="gramEnd"/>
      <w:r w:rsidRPr="00425695">
        <w:rPr>
          <w:sz w:val="28"/>
          <w:szCs w:val="28"/>
          <w:lang w:val="en-US"/>
        </w:rPr>
        <w:t xml:space="preserve"> Individuals to Ecosystems. Oxford, 2006</w:t>
      </w:r>
    </w:p>
    <w:p w:rsidR="00163A69" w:rsidRDefault="00C30281" w:rsidP="00C30281">
      <w:pPr>
        <w:spacing w:after="0" w:line="240" w:lineRule="auto"/>
        <w:jc w:val="both"/>
        <w:rPr>
          <w:sz w:val="28"/>
          <w:szCs w:val="28"/>
          <w:lang w:val="en-US"/>
        </w:rPr>
      </w:pPr>
      <w:r w:rsidRPr="006338BE">
        <w:rPr>
          <w:sz w:val="28"/>
          <w:szCs w:val="28"/>
          <w:lang w:val="en-US"/>
        </w:rPr>
        <w:t xml:space="preserve">3. </w:t>
      </w:r>
      <w:r>
        <w:rPr>
          <w:sz w:val="28"/>
          <w:szCs w:val="28"/>
          <w:lang w:val="en-US"/>
        </w:rPr>
        <w:t xml:space="preserve">J. </w:t>
      </w:r>
      <w:proofErr w:type="spellStart"/>
      <w:r>
        <w:rPr>
          <w:sz w:val="28"/>
          <w:szCs w:val="28"/>
          <w:lang w:val="en-US"/>
        </w:rPr>
        <w:t>Mauseth</w:t>
      </w:r>
      <w:proofErr w:type="spellEnd"/>
      <w:r>
        <w:rPr>
          <w:sz w:val="28"/>
          <w:szCs w:val="28"/>
          <w:lang w:val="en-US"/>
        </w:rPr>
        <w:t xml:space="preserve"> </w:t>
      </w:r>
      <w:r w:rsidR="006338BE">
        <w:rPr>
          <w:sz w:val="28"/>
          <w:szCs w:val="28"/>
          <w:lang w:val="en-US"/>
        </w:rPr>
        <w:t xml:space="preserve">Botany. </w:t>
      </w:r>
      <w:proofErr w:type="gramStart"/>
      <w:r w:rsidR="006338BE">
        <w:rPr>
          <w:sz w:val="28"/>
          <w:szCs w:val="28"/>
          <w:lang w:val="en-US"/>
        </w:rPr>
        <w:t>An introduction to Plant Biology</w:t>
      </w:r>
      <w:r w:rsidR="00163A69">
        <w:rPr>
          <w:sz w:val="28"/>
          <w:szCs w:val="28"/>
          <w:lang w:val="en-US"/>
        </w:rPr>
        <w:t>.</w:t>
      </w:r>
      <w:proofErr w:type="gramEnd"/>
      <w:r w:rsidR="00163A69">
        <w:rPr>
          <w:sz w:val="28"/>
          <w:szCs w:val="28"/>
          <w:lang w:val="en-US"/>
        </w:rPr>
        <w:t xml:space="preserve"> </w:t>
      </w:r>
      <w:proofErr w:type="gramStart"/>
      <w:r w:rsidR="00163A69">
        <w:rPr>
          <w:sz w:val="28"/>
          <w:szCs w:val="28"/>
          <w:lang w:val="en-US"/>
        </w:rPr>
        <w:t>Canada, 1998.</w:t>
      </w:r>
      <w:proofErr w:type="gramEnd"/>
    </w:p>
    <w:p w:rsidR="00B77022" w:rsidRDefault="00163A69" w:rsidP="00C30281">
      <w:pPr>
        <w:spacing w:after="0" w:line="240" w:lineRule="auto"/>
        <w:jc w:val="both"/>
        <w:rPr>
          <w:sz w:val="28"/>
          <w:szCs w:val="28"/>
          <w:lang w:val="en-US"/>
        </w:rPr>
      </w:pPr>
      <w:proofErr w:type="gramStart"/>
      <w:r>
        <w:rPr>
          <w:sz w:val="28"/>
          <w:szCs w:val="28"/>
          <w:lang w:val="en-US"/>
        </w:rPr>
        <w:t xml:space="preserve">4. C. </w:t>
      </w:r>
      <w:proofErr w:type="spellStart"/>
      <w:r>
        <w:rPr>
          <w:sz w:val="28"/>
          <w:szCs w:val="28"/>
          <w:lang w:val="en-US"/>
        </w:rPr>
        <w:t>Jhonson</w:t>
      </w:r>
      <w:proofErr w:type="spellEnd"/>
      <w:r>
        <w:rPr>
          <w:sz w:val="28"/>
          <w:szCs w:val="28"/>
          <w:lang w:val="en-US"/>
        </w:rPr>
        <w:t xml:space="preserve"> Biology of Soil </w:t>
      </w:r>
      <w:proofErr w:type="spellStart"/>
      <w:r>
        <w:rPr>
          <w:sz w:val="28"/>
          <w:szCs w:val="28"/>
          <w:lang w:val="en-US"/>
        </w:rPr>
        <w:t>Scince</w:t>
      </w:r>
      <w:proofErr w:type="spellEnd"/>
      <w:r>
        <w:rPr>
          <w:sz w:val="28"/>
          <w:szCs w:val="28"/>
          <w:lang w:val="en-US"/>
        </w:rPr>
        <w:t>.</w:t>
      </w:r>
      <w:proofErr w:type="gramEnd"/>
      <w:r>
        <w:rPr>
          <w:sz w:val="28"/>
          <w:szCs w:val="28"/>
          <w:lang w:val="en-US"/>
        </w:rPr>
        <w:t xml:space="preserve"> </w:t>
      </w:r>
      <w:proofErr w:type="gramStart"/>
      <w:r>
        <w:rPr>
          <w:sz w:val="28"/>
          <w:szCs w:val="28"/>
          <w:lang w:val="en-US"/>
        </w:rPr>
        <w:t>Oxford, 2009.</w:t>
      </w:r>
      <w:proofErr w:type="gramEnd"/>
      <w:r w:rsidR="006338BE">
        <w:rPr>
          <w:sz w:val="28"/>
          <w:szCs w:val="28"/>
          <w:lang w:val="en-US"/>
        </w:rPr>
        <w:t xml:space="preserve"> </w:t>
      </w:r>
    </w:p>
    <w:p w:rsidR="00B77022" w:rsidRDefault="00B77022" w:rsidP="00C30281">
      <w:pPr>
        <w:spacing w:after="0" w:line="240" w:lineRule="auto"/>
        <w:jc w:val="both"/>
        <w:rPr>
          <w:sz w:val="28"/>
          <w:szCs w:val="28"/>
          <w:lang w:val="en-US"/>
        </w:rPr>
      </w:pPr>
    </w:p>
    <w:p w:rsidR="00C30281" w:rsidRPr="00B77022" w:rsidRDefault="00B77022" w:rsidP="00B77022">
      <w:pPr>
        <w:spacing w:after="0" w:line="240" w:lineRule="auto"/>
        <w:jc w:val="center"/>
        <w:rPr>
          <w:b/>
          <w:sz w:val="28"/>
          <w:szCs w:val="28"/>
          <w:lang w:val="en-US"/>
        </w:rPr>
      </w:pPr>
      <w:proofErr w:type="gramStart"/>
      <w:r w:rsidRPr="00B77022">
        <w:rPr>
          <w:b/>
          <w:sz w:val="28"/>
          <w:szCs w:val="28"/>
          <w:lang w:val="en-US"/>
        </w:rPr>
        <w:t>Theme 5.</w:t>
      </w:r>
      <w:proofErr w:type="gramEnd"/>
      <w:r w:rsidR="00C30281" w:rsidRPr="00B77022">
        <w:rPr>
          <w:b/>
          <w:sz w:val="28"/>
          <w:szCs w:val="28"/>
          <w:lang w:val="en-US"/>
        </w:rPr>
        <w:t xml:space="preserve"> </w:t>
      </w:r>
      <w:r w:rsidRPr="00B77022">
        <w:rPr>
          <w:b/>
          <w:sz w:val="28"/>
          <w:szCs w:val="28"/>
          <w:lang w:val="en-US"/>
        </w:rPr>
        <w:t>Mark-recapture methods for population size estimation</w:t>
      </w:r>
    </w:p>
    <w:p w:rsidR="00B77022" w:rsidRDefault="00B77022" w:rsidP="00C30281">
      <w:pPr>
        <w:spacing w:after="0" w:line="240" w:lineRule="auto"/>
        <w:jc w:val="both"/>
        <w:rPr>
          <w:b/>
          <w:sz w:val="28"/>
          <w:szCs w:val="28"/>
          <w:lang w:val="en-US"/>
        </w:rPr>
      </w:pPr>
    </w:p>
    <w:p w:rsidR="00B77022" w:rsidRDefault="00B77022" w:rsidP="00C30281">
      <w:pPr>
        <w:spacing w:after="0" w:line="240" w:lineRule="auto"/>
        <w:jc w:val="both"/>
        <w:rPr>
          <w:b/>
          <w:sz w:val="28"/>
          <w:szCs w:val="28"/>
          <w:lang w:val="en-US"/>
        </w:rPr>
      </w:pPr>
      <w:r w:rsidRPr="00666EA5">
        <w:rPr>
          <w:b/>
          <w:sz w:val="28"/>
          <w:szCs w:val="28"/>
          <w:lang w:val="en-US"/>
        </w:rPr>
        <w:t>Purpose:</w:t>
      </w:r>
      <w:r w:rsidR="00575D9C" w:rsidRPr="00575D9C">
        <w:rPr>
          <w:lang w:val="en-US"/>
        </w:rPr>
        <w:t xml:space="preserve"> </w:t>
      </w:r>
      <w:r w:rsidR="00575D9C" w:rsidRPr="00575D9C">
        <w:rPr>
          <w:sz w:val="28"/>
          <w:szCs w:val="28"/>
          <w:lang w:val="en-US"/>
        </w:rPr>
        <w:t>To consider the main characteristics of animal labeling methods</w:t>
      </w:r>
    </w:p>
    <w:p w:rsidR="00B77022" w:rsidRDefault="00B77022" w:rsidP="00B77022">
      <w:pPr>
        <w:spacing w:after="0" w:line="240" w:lineRule="auto"/>
        <w:jc w:val="center"/>
        <w:rPr>
          <w:b/>
          <w:sz w:val="28"/>
          <w:szCs w:val="28"/>
          <w:lang w:val="en-US"/>
        </w:rPr>
      </w:pPr>
      <w:r>
        <w:rPr>
          <w:b/>
          <w:sz w:val="28"/>
          <w:szCs w:val="28"/>
          <w:lang w:val="en-US"/>
        </w:rPr>
        <w:t>Plan</w:t>
      </w:r>
    </w:p>
    <w:p w:rsidR="00B77022" w:rsidRDefault="00B77022" w:rsidP="00B77022">
      <w:pPr>
        <w:spacing w:after="0" w:line="240" w:lineRule="auto"/>
        <w:jc w:val="both"/>
        <w:rPr>
          <w:b/>
          <w:sz w:val="28"/>
          <w:szCs w:val="28"/>
          <w:lang w:val="en-US"/>
        </w:rPr>
      </w:pPr>
    </w:p>
    <w:p w:rsidR="00B77022" w:rsidRDefault="00B77022" w:rsidP="00B77022">
      <w:pPr>
        <w:pStyle w:val="a3"/>
        <w:numPr>
          <w:ilvl w:val="0"/>
          <w:numId w:val="12"/>
        </w:numPr>
        <w:spacing w:after="0" w:line="240" w:lineRule="auto"/>
        <w:jc w:val="both"/>
        <w:rPr>
          <w:sz w:val="28"/>
          <w:szCs w:val="28"/>
          <w:lang w:val="en-US"/>
        </w:rPr>
      </w:pPr>
      <w:r w:rsidRPr="00B77022">
        <w:rPr>
          <w:sz w:val="28"/>
          <w:szCs w:val="28"/>
          <w:lang w:val="en-US"/>
        </w:rPr>
        <w:t>Important assumptions</w:t>
      </w:r>
      <w:r>
        <w:rPr>
          <w:sz w:val="28"/>
          <w:szCs w:val="28"/>
          <w:lang w:val="en-US"/>
        </w:rPr>
        <w:t>.</w:t>
      </w:r>
    </w:p>
    <w:p w:rsidR="00B77022" w:rsidRDefault="00B77022" w:rsidP="00B77022">
      <w:pPr>
        <w:pStyle w:val="a3"/>
        <w:numPr>
          <w:ilvl w:val="0"/>
          <w:numId w:val="12"/>
        </w:numPr>
        <w:spacing w:after="0" w:line="240" w:lineRule="auto"/>
        <w:jc w:val="both"/>
        <w:rPr>
          <w:sz w:val="28"/>
          <w:szCs w:val="28"/>
          <w:lang w:val="en-US"/>
        </w:rPr>
      </w:pPr>
      <w:r w:rsidRPr="00B77022">
        <w:rPr>
          <w:sz w:val="28"/>
          <w:szCs w:val="28"/>
          <w:lang w:val="en-US"/>
        </w:rPr>
        <w:t>Methods for marking animals</w:t>
      </w:r>
      <w:r>
        <w:rPr>
          <w:sz w:val="28"/>
          <w:szCs w:val="28"/>
          <w:lang w:val="en-US"/>
        </w:rPr>
        <w:t>.</w:t>
      </w:r>
    </w:p>
    <w:p w:rsidR="00373A6F" w:rsidRDefault="00373A6F" w:rsidP="00373A6F">
      <w:pPr>
        <w:spacing w:after="0" w:line="240" w:lineRule="auto"/>
        <w:jc w:val="both"/>
        <w:rPr>
          <w:sz w:val="28"/>
          <w:szCs w:val="28"/>
          <w:lang w:val="en-US"/>
        </w:rPr>
      </w:pPr>
    </w:p>
    <w:p w:rsidR="00373A6F" w:rsidRDefault="00373A6F" w:rsidP="00373A6F">
      <w:pPr>
        <w:spacing w:after="0" w:line="240" w:lineRule="auto"/>
        <w:ind w:firstLine="567"/>
        <w:jc w:val="both"/>
        <w:rPr>
          <w:sz w:val="28"/>
          <w:szCs w:val="28"/>
          <w:lang w:val="en-US"/>
        </w:rPr>
      </w:pPr>
      <w:r w:rsidRPr="00373A6F">
        <w:rPr>
          <w:sz w:val="28"/>
          <w:szCs w:val="28"/>
          <w:lang w:val="en-US"/>
        </w:rPr>
        <w:t xml:space="preserve">If you wish to estimate the size of the populations of animals that are easily captured without harm to the animal (or the biologist) and which live in </w:t>
      </w:r>
      <w:r w:rsidRPr="00373A6F">
        <w:rPr>
          <w:sz w:val="28"/>
          <w:szCs w:val="28"/>
          <w:lang w:val="en-US"/>
        </w:rPr>
        <w:lastRenderedPageBreak/>
        <w:t>populations of up to a few thousand individuals, mark-recapture techniques can be considered.</w:t>
      </w:r>
      <w:r>
        <w:rPr>
          <w:sz w:val="28"/>
          <w:szCs w:val="28"/>
          <w:lang w:val="en-US"/>
        </w:rPr>
        <w:t xml:space="preserve"> </w:t>
      </w:r>
      <w:r w:rsidRPr="00373A6F">
        <w:rPr>
          <w:sz w:val="28"/>
          <w:szCs w:val="28"/>
          <w:lang w:val="en-US"/>
        </w:rPr>
        <w:t>The basic concept behind these methods is to take a sample from the population, count, mark and release them back into the population, then to take one or more further samples and calculate the size of the population from the number of marked and unmarked individuals present. In practice, a large number of experimental protocols and analytical schemes have been developed to cope with various complications such as death, tag loss, migration, or nonrandom mixing.</w:t>
      </w:r>
    </w:p>
    <w:p w:rsidR="00373A6F" w:rsidRDefault="00373A6F" w:rsidP="00373A6F">
      <w:pPr>
        <w:spacing w:after="0" w:line="240" w:lineRule="auto"/>
        <w:ind w:firstLine="567"/>
        <w:jc w:val="both"/>
        <w:rPr>
          <w:sz w:val="28"/>
          <w:szCs w:val="28"/>
          <w:lang w:val="en-US"/>
        </w:rPr>
      </w:pPr>
      <w:r w:rsidRPr="00373A6F">
        <w:rPr>
          <w:sz w:val="28"/>
          <w:szCs w:val="28"/>
          <w:lang w:val="en-US"/>
        </w:rPr>
        <w:t>Populations are classified as either open or closed.</w:t>
      </w:r>
      <w:r>
        <w:rPr>
          <w:sz w:val="28"/>
          <w:szCs w:val="28"/>
          <w:lang w:val="en-US"/>
        </w:rPr>
        <w:t xml:space="preserve"> </w:t>
      </w:r>
      <w:r w:rsidRPr="00373A6F">
        <w:rPr>
          <w:sz w:val="28"/>
          <w:szCs w:val="28"/>
          <w:lang w:val="en-US"/>
        </w:rPr>
        <w:t>The number of individuals in a closed population remains constant over the period of study whereas an open population changes because of some combination of birth, death, and emigration. If at all possible you should select a study site and a study time scale that will allow a closed population to be assumed. This is because you will avoid the need to estimate emigration in addition to population size; the greater the number of parameters that are to be estimated, the higher the proportion of the population that must be captured and marked. Three methods are introduced here, one applicable to closed and the other two to open populations. While simple methods might seem to lack sophistication, in practice, because they do not require that a large proportion of the population should be marked, these are often the methods of choice.</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Mark-recapture methods cannot be used for the estimation of large populations because somewhere in the region of 20% of the population must eventually be captured and marked if the accuracy of the estimate is to be more than an order of magnitude approximation.</w:t>
      </w:r>
      <w:r>
        <w:rPr>
          <w:sz w:val="28"/>
          <w:szCs w:val="28"/>
          <w:lang w:val="en-US"/>
        </w:rPr>
        <w:t xml:space="preserve"> </w:t>
      </w:r>
      <w:r w:rsidRPr="00373A6F">
        <w:rPr>
          <w:sz w:val="28"/>
          <w:szCs w:val="28"/>
          <w:lang w:val="en-US"/>
        </w:rPr>
        <w:t>Therefore, before embarking on a mark-recapture experiment you should consider: (i) the accuracy that is required; (ii) the possible size of the population; and (iii) the difficulty of making live captures. If you do not carefully consider these points you may make a costly mistake. It is often useful to undertake some simulations; these can be done by applying the method to beans in a bag and seeing how accurate the estimates are. A more sophisticated approach is to use simulation software such as SIMPLY TAGGING (www.irchouse.demon.co.uk). As a young ecologist I decided to estimate the population of brown shrimp in the Bristol Channel by mark-recapture. With a team of five helpers we were able to capture, mark, and release between 5000 and 10,000 shrimps per day, but subsequent analysis indicated that the population was in the order of 10</w:t>
      </w:r>
      <w:r w:rsidRPr="00373A6F">
        <w:rPr>
          <w:sz w:val="28"/>
          <w:szCs w:val="28"/>
          <w:vertAlign w:val="superscript"/>
          <w:lang w:val="en-US"/>
        </w:rPr>
        <w:t>2</w:t>
      </w:r>
      <w:r w:rsidRPr="00373A6F">
        <w:rPr>
          <w:sz w:val="28"/>
          <w:szCs w:val="28"/>
          <w:lang w:val="en-US"/>
        </w:rPr>
        <w:t>° individuals.</w:t>
      </w:r>
      <w:r>
        <w:rPr>
          <w:sz w:val="28"/>
          <w:szCs w:val="28"/>
          <w:lang w:val="en-US"/>
        </w:rPr>
        <w:t xml:space="preserve"> </w:t>
      </w:r>
      <w:r w:rsidRPr="00373A6F">
        <w:rPr>
          <w:sz w:val="28"/>
          <w:szCs w:val="28"/>
          <w:lang w:val="en-US"/>
        </w:rPr>
        <w:t>To mark just 1 % of this population would have required a team of 1000 working for 10 days! At the other extreme, animals with exceedingly low density populations may be impossible to study because insufficient numbers of individuals will be caught.</w:t>
      </w:r>
      <w:r w:rsidRPr="00373A6F">
        <w:rPr>
          <w:lang w:val="en-US"/>
        </w:rPr>
        <w:t xml:space="preserve"> </w:t>
      </w:r>
      <w:r w:rsidRPr="00373A6F">
        <w:rPr>
          <w:sz w:val="28"/>
          <w:szCs w:val="28"/>
          <w:lang w:val="en-US"/>
        </w:rPr>
        <w:t>There are four assumptions common to almost all mark-recapture techniques:</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1</w:t>
      </w:r>
      <w:r w:rsidRPr="00373A6F">
        <w:rPr>
          <w:sz w:val="28"/>
          <w:szCs w:val="28"/>
          <w:lang w:val="en-US"/>
        </w:rPr>
        <w:tab/>
        <w:t>The marked animals are not affected either in behavior or life expectancy by being marked and the marks will not be lost.</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lastRenderedPageBreak/>
        <w:t>2</w:t>
      </w:r>
      <w:r w:rsidRPr="00373A6F">
        <w:rPr>
          <w:sz w:val="28"/>
          <w:szCs w:val="28"/>
          <w:lang w:val="en-US"/>
        </w:rPr>
        <w:tab/>
        <w:t>The marked animals become completely mixed when released back into the population. Slow-moving or highly territorial animals are unsuitable for capture-recapture methods, as they do not move sufficiently to re-mix after marking.</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3</w:t>
      </w:r>
      <w:r w:rsidRPr="00373A6F">
        <w:rPr>
          <w:sz w:val="28"/>
          <w:szCs w:val="28"/>
          <w:lang w:val="en-US"/>
        </w:rPr>
        <w:tab/>
        <w:t xml:space="preserve">The probability of capturing a marked animal is the same as that of capturing any member of the population; that is, the population is sampled randomly with respect to its mark </w:t>
      </w:r>
      <w:proofErr w:type="spellStart"/>
      <w:r w:rsidRPr="00373A6F">
        <w:rPr>
          <w:sz w:val="28"/>
          <w:szCs w:val="28"/>
          <w:lang w:val="en-US"/>
        </w:rPr>
        <w:t>stams</w:t>
      </w:r>
      <w:proofErr w:type="spellEnd"/>
      <w:r w:rsidRPr="00373A6F">
        <w:rPr>
          <w:sz w:val="28"/>
          <w:szCs w:val="28"/>
          <w:lang w:val="en-US"/>
        </w:rPr>
        <w:t xml:space="preserve">, age, and </w:t>
      </w:r>
      <w:proofErr w:type="spellStart"/>
      <w:r w:rsidRPr="00373A6F">
        <w:rPr>
          <w:sz w:val="28"/>
          <w:szCs w:val="28"/>
          <w:lang w:val="en-US"/>
        </w:rPr>
        <w:t>sex.Termed</w:t>
      </w:r>
      <w:proofErr w:type="spellEnd"/>
      <w:r w:rsidRPr="00373A6F">
        <w:rPr>
          <w:sz w:val="28"/>
          <w:szCs w:val="28"/>
          <w:lang w:val="en-US"/>
        </w:rPr>
        <w:t xml:space="preserve"> “equal catchability”, this assumption is often difficult to achieve so you should consider what effect its violation will have on your estimate. It is clear that if some individuals cannot be caught the population will be underestimated. However, what you might be surprised to discover is that for some species, particularly small mammals, some individuals can be easier to catch than others and this will result in an underestimation.</w:t>
      </w:r>
    </w:p>
    <w:p w:rsidR="00373A6F" w:rsidRDefault="00373A6F" w:rsidP="00373A6F">
      <w:pPr>
        <w:spacing w:after="0" w:line="240" w:lineRule="auto"/>
        <w:ind w:firstLine="567"/>
        <w:jc w:val="both"/>
        <w:rPr>
          <w:sz w:val="28"/>
          <w:szCs w:val="28"/>
          <w:lang w:val="en-US"/>
        </w:rPr>
      </w:pPr>
      <w:r w:rsidRPr="00373A6F">
        <w:rPr>
          <w:sz w:val="28"/>
          <w:szCs w:val="28"/>
          <w:lang w:val="en-US"/>
        </w:rPr>
        <w:t>4</w:t>
      </w:r>
      <w:r w:rsidRPr="00373A6F">
        <w:rPr>
          <w:sz w:val="28"/>
          <w:szCs w:val="28"/>
          <w:lang w:val="en-US"/>
        </w:rPr>
        <w:tab/>
        <w:t>Sampling must be at discrete time intervals and the actual time involved in taking the samples must be small in relation to the total time.</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Individual and batch marking</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Marking techniques are often classified as either group (batch) or individual (tagging) techniques. An example of an individual tagging method would be the attachment of a numbered ear tag to a mammal. Methods such as fin clipping, branding or staining are often used to mark all individuals caught at one time in a similar manner and are therefore batch marking methods. Batch marking methods are used with either the Lincoln index or Bailey triple-catch methods.</w:t>
      </w:r>
      <w:r w:rsidR="00C54A24">
        <w:rPr>
          <w:sz w:val="28"/>
          <w:szCs w:val="28"/>
          <w:lang w:val="en-US"/>
        </w:rPr>
        <w:t xml:space="preserve"> </w:t>
      </w:r>
      <w:r w:rsidRPr="00373A6F">
        <w:rPr>
          <w:sz w:val="28"/>
          <w:szCs w:val="28"/>
          <w:lang w:val="en-US"/>
        </w:rPr>
        <w:t>The Jolly-</w:t>
      </w:r>
      <w:proofErr w:type="spellStart"/>
      <w:r w:rsidRPr="00373A6F">
        <w:rPr>
          <w:sz w:val="28"/>
          <w:szCs w:val="28"/>
          <w:lang w:val="en-US"/>
        </w:rPr>
        <w:t>Seber</w:t>
      </w:r>
      <w:proofErr w:type="spellEnd"/>
      <w:r w:rsidRPr="00373A6F">
        <w:rPr>
          <w:sz w:val="28"/>
          <w:szCs w:val="28"/>
          <w:lang w:val="en-US"/>
        </w:rPr>
        <w:t xml:space="preserve"> method requires sampling at a number of points in time and the creation of a record of the occasions when an individual was caught and therefore requires individual tagging.</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Necessary criteria for a useful marking method</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The chosen method of marking must seek to meet the following list of requirements:</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1</w:t>
      </w:r>
      <w:r w:rsidRPr="00373A6F">
        <w:rPr>
          <w:sz w:val="28"/>
          <w:szCs w:val="28"/>
          <w:lang w:val="en-US"/>
        </w:rPr>
        <w:tab/>
        <w:t>Marking should not affect growth, longevity, or behavior of the animals. In practice, this is often impossible to prove and is generally unlikely to be the case because of the distress and damage caused during capture and marking.</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2</w:t>
      </w:r>
      <w:r w:rsidRPr="00373A6F">
        <w:rPr>
          <w:sz w:val="28"/>
          <w:szCs w:val="28"/>
          <w:lang w:val="en-US"/>
        </w:rPr>
        <w:tab/>
        <w:t>Marking should not affect vulnerability to predation. An animal’s natural camouflage may be lost making it more or less liable to predation.</w:t>
      </w:r>
      <w:r>
        <w:rPr>
          <w:sz w:val="28"/>
          <w:szCs w:val="28"/>
          <w:lang w:val="en-US"/>
        </w:rPr>
        <w:t xml:space="preserve"> </w:t>
      </w:r>
      <w:r w:rsidRPr="00373A6F">
        <w:rPr>
          <w:sz w:val="28"/>
          <w:szCs w:val="28"/>
          <w:lang w:val="en-US"/>
        </w:rPr>
        <w:t>This effect is difficult to assess; it can to some extent be avoided by marking in inconspicuous places.</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3</w:t>
      </w:r>
      <w:r w:rsidRPr="00373A6F">
        <w:rPr>
          <w:sz w:val="28"/>
          <w:szCs w:val="28"/>
          <w:lang w:val="en-US"/>
        </w:rPr>
        <w:tab/>
        <w:t xml:space="preserve">The mark must be durable. Remember that invertebrates will lose marks on their cuticle when they </w:t>
      </w:r>
      <w:proofErr w:type="spellStart"/>
      <w:r w:rsidRPr="00373A6F">
        <w:rPr>
          <w:sz w:val="28"/>
          <w:szCs w:val="28"/>
          <w:lang w:val="en-US"/>
        </w:rPr>
        <w:t>moult</w:t>
      </w:r>
      <w:proofErr w:type="spellEnd"/>
      <w:r w:rsidRPr="00373A6F">
        <w:rPr>
          <w:sz w:val="28"/>
          <w:szCs w:val="28"/>
          <w:lang w:val="en-US"/>
        </w:rPr>
        <w:t>.</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4</w:t>
      </w:r>
      <w:r w:rsidRPr="00373A6F">
        <w:rPr>
          <w:sz w:val="28"/>
          <w:szCs w:val="28"/>
          <w:lang w:val="en-US"/>
        </w:rPr>
        <w:tab/>
        <w:t>The mark must be easily detected.</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5</w:t>
      </w:r>
      <w:r w:rsidRPr="00373A6F">
        <w:rPr>
          <w:sz w:val="28"/>
          <w:szCs w:val="28"/>
          <w:lang w:val="en-US"/>
        </w:rPr>
        <w:tab/>
        <w:t xml:space="preserve">The amount of effort invested into a marking program and the choice of marking method need to be related to the percentage of recoveries that can be </w:t>
      </w:r>
      <w:r w:rsidRPr="00373A6F">
        <w:rPr>
          <w:sz w:val="28"/>
          <w:szCs w:val="28"/>
          <w:lang w:val="en-US"/>
        </w:rPr>
        <w:lastRenderedPageBreak/>
        <w:t>expected. A high cost per individual will be justified where the recovery rate is high or the animals have a special significance.</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6</w:t>
      </w:r>
      <w:r w:rsidRPr="00373A6F">
        <w:rPr>
          <w:sz w:val="28"/>
          <w:szCs w:val="28"/>
          <w:lang w:val="en-US"/>
        </w:rPr>
        <w:tab/>
        <w:t>Generally, marks must be easily applied in the field and without the need for anesthetic. Ethical aspects of the distress and harm caused to the animals need to be considered (Putman 1995).</w:t>
      </w:r>
    </w:p>
    <w:p w:rsidR="00373A6F" w:rsidRDefault="00373A6F" w:rsidP="00373A6F">
      <w:pPr>
        <w:spacing w:after="0" w:line="240" w:lineRule="auto"/>
        <w:ind w:firstLine="567"/>
        <w:jc w:val="both"/>
        <w:rPr>
          <w:sz w:val="28"/>
          <w:szCs w:val="28"/>
          <w:lang w:val="en-US"/>
        </w:rPr>
      </w:pPr>
      <w:r w:rsidRPr="00373A6F">
        <w:rPr>
          <w:sz w:val="28"/>
          <w:szCs w:val="28"/>
          <w:lang w:val="en-US"/>
        </w:rPr>
        <w:t>7</w:t>
      </w:r>
      <w:r w:rsidRPr="00373A6F">
        <w:rPr>
          <w:sz w:val="28"/>
          <w:szCs w:val="28"/>
          <w:lang w:val="en-US"/>
        </w:rPr>
        <w:tab/>
        <w:t>Consideration may also have to be given to the effect of preservatives on the mark and its toxicity, appearance and safety if the marked animals can be seen, caught or eaten by the public.</w:t>
      </w:r>
    </w:p>
    <w:p w:rsidR="00373A6F" w:rsidRPr="00373A6F" w:rsidRDefault="00373A6F" w:rsidP="00373A6F">
      <w:pPr>
        <w:spacing w:after="0" w:line="240" w:lineRule="auto"/>
        <w:ind w:firstLine="567"/>
        <w:jc w:val="center"/>
        <w:rPr>
          <w:sz w:val="28"/>
          <w:szCs w:val="28"/>
          <w:lang w:val="en-US"/>
        </w:rPr>
      </w:pPr>
      <w:r w:rsidRPr="00373A6F">
        <w:rPr>
          <w:sz w:val="28"/>
          <w:szCs w:val="28"/>
          <w:lang w:val="en-US"/>
        </w:rPr>
        <w:t>Handling techniques</w:t>
      </w:r>
    </w:p>
    <w:p w:rsidR="00373A6F" w:rsidRPr="00373A6F" w:rsidRDefault="00373A6F" w:rsidP="00373A6F">
      <w:pPr>
        <w:spacing w:after="0" w:line="240" w:lineRule="auto"/>
        <w:ind w:firstLine="567"/>
        <w:jc w:val="both"/>
        <w:rPr>
          <w:sz w:val="28"/>
          <w:szCs w:val="28"/>
          <w:lang w:val="en-US"/>
        </w:rPr>
      </w:pPr>
      <w:r w:rsidRPr="00373A6F">
        <w:rPr>
          <w:sz w:val="28"/>
          <w:szCs w:val="28"/>
          <w:lang w:val="en-US"/>
        </w:rPr>
        <w:t>Handling can be stressful, even fatal, and should be carefully considered.</w:t>
      </w:r>
      <w:r>
        <w:rPr>
          <w:sz w:val="28"/>
          <w:szCs w:val="28"/>
          <w:lang w:val="en-US"/>
        </w:rPr>
        <w:t xml:space="preserve"> </w:t>
      </w:r>
      <w:r w:rsidRPr="00373A6F">
        <w:rPr>
          <w:sz w:val="28"/>
          <w:szCs w:val="28"/>
          <w:lang w:val="en-US"/>
        </w:rPr>
        <w:t>The marked animals will not behave normally if handling is poor. If the animals are to be marked by spraying or dusting this can be done while they are still active, either in the field or in small cages. But, for marking with paints, especially precise spotting, and for most methods of labeling and mutilation, it is</w:t>
      </w:r>
      <w:r>
        <w:rPr>
          <w:sz w:val="28"/>
          <w:szCs w:val="28"/>
          <w:lang w:val="en-US"/>
        </w:rPr>
        <w:t xml:space="preserve"> </w:t>
      </w:r>
      <w:r w:rsidRPr="00373A6F">
        <w:rPr>
          <w:sz w:val="28"/>
          <w:szCs w:val="28"/>
          <w:lang w:val="en-US"/>
        </w:rPr>
        <w:t xml:space="preserve">necessary for the animal to be still. Insects, crustaceans, </w:t>
      </w:r>
      <w:proofErr w:type="spellStart"/>
      <w:r w:rsidRPr="00373A6F">
        <w:rPr>
          <w:sz w:val="28"/>
          <w:szCs w:val="28"/>
          <w:lang w:val="en-US"/>
        </w:rPr>
        <w:t>molluscs</w:t>
      </w:r>
      <w:proofErr w:type="spellEnd"/>
      <w:r w:rsidRPr="00373A6F">
        <w:rPr>
          <w:sz w:val="28"/>
          <w:szCs w:val="28"/>
          <w:lang w:val="en-US"/>
        </w:rPr>
        <w:t xml:space="preserve">, birds, and small mammals can often be held in the hand or between the fingers where this is impossible the animal must be held by some other method, anesthetized or chilled. Fish can be placed between two boards fixed to give </w:t>
      </w:r>
      <w:proofErr w:type="spellStart"/>
      <w:r w:rsidRPr="00373A6F">
        <w:rPr>
          <w:sz w:val="28"/>
          <w:szCs w:val="28"/>
          <w:lang w:val="en-US"/>
        </w:rPr>
        <w:t>aV</w:t>
      </w:r>
      <w:proofErr w:type="spellEnd"/>
      <w:r w:rsidRPr="00373A6F">
        <w:rPr>
          <w:sz w:val="28"/>
          <w:szCs w:val="28"/>
          <w:lang w:val="en-US"/>
        </w:rPr>
        <w:t>- shaped cross-section. Invertebrates may be held still under a net or with a hair or may be held by suction.</w:t>
      </w:r>
    </w:p>
    <w:p w:rsidR="00373A6F" w:rsidRDefault="00373A6F" w:rsidP="00373A6F">
      <w:pPr>
        <w:spacing w:after="0" w:line="240" w:lineRule="auto"/>
        <w:ind w:firstLine="567"/>
        <w:jc w:val="both"/>
        <w:rPr>
          <w:sz w:val="28"/>
          <w:szCs w:val="28"/>
          <w:lang w:val="en-US"/>
        </w:rPr>
      </w:pPr>
      <w:r w:rsidRPr="00373A6F">
        <w:rPr>
          <w:sz w:val="28"/>
          <w:szCs w:val="28"/>
          <w:lang w:val="en-US"/>
        </w:rPr>
        <w:t xml:space="preserve">If none of these methods can be used or if the insects are so active that they cannot even be handled and counted they may have to be immobilized. Chilling at a temperature between 1 and 5°C is probably the best method. Alternatively, as a last resort, an anesthetic may be employed: carbon dioxide is often used and is easily produced from “dry ice” or bought in cartridges designed to carbonate drinks or obtained from fire extinguishers. Working on the earwig, </w:t>
      </w:r>
      <w:proofErr w:type="spellStart"/>
      <w:r w:rsidRPr="00373A6F">
        <w:rPr>
          <w:sz w:val="28"/>
          <w:szCs w:val="28"/>
          <w:lang w:val="en-US"/>
        </w:rPr>
        <w:t>Forficida</w:t>
      </w:r>
      <w:proofErr w:type="spellEnd"/>
      <w:r w:rsidRPr="00373A6F">
        <w:rPr>
          <w:sz w:val="28"/>
          <w:szCs w:val="28"/>
          <w:lang w:val="en-US"/>
        </w:rPr>
        <w:t>, Lamb and Wellington (1974) found that although activity may be quickly resumed after carbon dioxide anesthesia of less than 1 minute, normal behavior could be affected for many hours they recommend a 24 hour recovery period. Other anesthetics are ether, chloroform, nitrogen, and nitrous oxide. Fish are one group where the use of anesthetics is advised (Laird &amp; Stott 1978). MS 222 and benzocaine are the two most commonly used.</w:t>
      </w:r>
    </w:p>
    <w:p w:rsidR="00A904D9" w:rsidRPr="00A904D9" w:rsidRDefault="00A904D9" w:rsidP="00373A6F">
      <w:pPr>
        <w:spacing w:after="0" w:line="240" w:lineRule="auto"/>
        <w:ind w:firstLine="567"/>
        <w:jc w:val="both"/>
        <w:rPr>
          <w:b/>
          <w:sz w:val="28"/>
          <w:szCs w:val="28"/>
          <w:lang w:val="en-US"/>
        </w:rPr>
      </w:pPr>
    </w:p>
    <w:p w:rsidR="00A904D9" w:rsidRDefault="00A904D9" w:rsidP="00A904D9">
      <w:pPr>
        <w:spacing w:after="0" w:line="240" w:lineRule="auto"/>
        <w:ind w:firstLine="567"/>
        <w:jc w:val="center"/>
        <w:rPr>
          <w:b/>
          <w:sz w:val="28"/>
          <w:szCs w:val="28"/>
          <w:lang w:val="en-US"/>
        </w:rPr>
      </w:pPr>
      <w:r w:rsidRPr="00A904D9">
        <w:rPr>
          <w:b/>
          <w:sz w:val="28"/>
          <w:szCs w:val="28"/>
          <w:lang w:val="en-US"/>
        </w:rPr>
        <w:t>Control questions</w:t>
      </w:r>
    </w:p>
    <w:p w:rsidR="00A904D9" w:rsidRDefault="00A904D9" w:rsidP="00A904D9">
      <w:pPr>
        <w:spacing w:after="0" w:line="240" w:lineRule="auto"/>
        <w:ind w:firstLine="567"/>
        <w:jc w:val="center"/>
        <w:rPr>
          <w:b/>
          <w:sz w:val="28"/>
          <w:szCs w:val="28"/>
          <w:lang w:val="en-US"/>
        </w:rPr>
      </w:pPr>
    </w:p>
    <w:p w:rsidR="00A904D9" w:rsidRPr="00A904D9" w:rsidRDefault="00A904D9" w:rsidP="00A904D9">
      <w:pPr>
        <w:pStyle w:val="a3"/>
        <w:numPr>
          <w:ilvl w:val="0"/>
          <w:numId w:val="13"/>
        </w:numPr>
        <w:spacing w:after="0" w:line="240" w:lineRule="auto"/>
        <w:jc w:val="both"/>
        <w:rPr>
          <w:sz w:val="28"/>
          <w:szCs w:val="28"/>
          <w:lang w:val="en-US"/>
        </w:rPr>
      </w:pPr>
      <w:r w:rsidRPr="00A904D9">
        <w:rPr>
          <w:sz w:val="28"/>
          <w:szCs w:val="28"/>
          <w:lang w:val="en-US"/>
        </w:rPr>
        <w:t>What is the peculiarity of the tagging method with repeated catching?</w:t>
      </w:r>
    </w:p>
    <w:p w:rsidR="00A904D9" w:rsidRPr="00A904D9" w:rsidRDefault="00A904D9" w:rsidP="00A904D9">
      <w:pPr>
        <w:pStyle w:val="a3"/>
        <w:numPr>
          <w:ilvl w:val="0"/>
          <w:numId w:val="13"/>
        </w:numPr>
        <w:spacing w:after="0" w:line="240" w:lineRule="auto"/>
        <w:jc w:val="both"/>
        <w:rPr>
          <w:sz w:val="28"/>
          <w:szCs w:val="28"/>
          <w:lang w:val="en-US"/>
        </w:rPr>
      </w:pPr>
      <w:r w:rsidRPr="00A904D9">
        <w:rPr>
          <w:sz w:val="28"/>
          <w:szCs w:val="28"/>
          <w:lang w:val="en-US"/>
        </w:rPr>
        <w:t>In which cases cannot use mark-recapture methods?</w:t>
      </w:r>
    </w:p>
    <w:p w:rsidR="00A904D9" w:rsidRPr="00A904D9" w:rsidRDefault="00A904D9" w:rsidP="00A904D9">
      <w:pPr>
        <w:pStyle w:val="a3"/>
        <w:numPr>
          <w:ilvl w:val="0"/>
          <w:numId w:val="13"/>
        </w:numPr>
        <w:spacing w:after="0" w:line="240" w:lineRule="auto"/>
        <w:jc w:val="both"/>
        <w:rPr>
          <w:sz w:val="28"/>
          <w:szCs w:val="28"/>
          <w:lang w:val="en-US"/>
        </w:rPr>
      </w:pPr>
      <w:r w:rsidRPr="00A904D9">
        <w:rPr>
          <w:sz w:val="28"/>
          <w:szCs w:val="28"/>
          <w:lang w:val="en-US"/>
        </w:rPr>
        <w:t>What are the rules for capturing animals using mark-recapture methods?</w:t>
      </w:r>
    </w:p>
    <w:p w:rsidR="00A904D9" w:rsidRPr="005E473C" w:rsidRDefault="00A904D9" w:rsidP="00A904D9">
      <w:pPr>
        <w:pStyle w:val="a3"/>
        <w:numPr>
          <w:ilvl w:val="0"/>
          <w:numId w:val="13"/>
        </w:numPr>
        <w:spacing w:after="0" w:line="240" w:lineRule="auto"/>
        <w:jc w:val="both"/>
        <w:rPr>
          <w:sz w:val="28"/>
          <w:szCs w:val="28"/>
          <w:lang w:val="en-US"/>
        </w:rPr>
      </w:pPr>
      <w:r w:rsidRPr="00A904D9">
        <w:rPr>
          <w:sz w:val="28"/>
          <w:szCs w:val="28"/>
          <w:lang w:val="en-US"/>
        </w:rPr>
        <w:t>The main ways to neutralize animals by using mark-recapture methods?</w:t>
      </w:r>
    </w:p>
    <w:p w:rsidR="005E473C" w:rsidRPr="00430E31" w:rsidRDefault="005E473C" w:rsidP="005E473C">
      <w:pPr>
        <w:spacing w:after="0" w:line="240" w:lineRule="auto"/>
        <w:jc w:val="both"/>
        <w:rPr>
          <w:sz w:val="28"/>
          <w:szCs w:val="28"/>
          <w:lang w:val="en-US"/>
        </w:rPr>
      </w:pPr>
    </w:p>
    <w:p w:rsidR="00C54A24" w:rsidRDefault="00C54A24" w:rsidP="00C54A24">
      <w:pPr>
        <w:jc w:val="center"/>
        <w:rPr>
          <w:b/>
          <w:sz w:val="28"/>
          <w:szCs w:val="28"/>
          <w:lang w:val="en-US"/>
        </w:rPr>
      </w:pPr>
      <w:r w:rsidRPr="00926D8B">
        <w:rPr>
          <w:b/>
          <w:sz w:val="28"/>
          <w:szCs w:val="28"/>
          <w:lang w:val="en-US"/>
        </w:rPr>
        <w:t>Recommended literature</w:t>
      </w:r>
    </w:p>
    <w:p w:rsidR="00C54A24" w:rsidRDefault="00C54A24" w:rsidP="00C54A24">
      <w:pPr>
        <w:spacing w:after="0" w:line="240" w:lineRule="auto"/>
        <w:rPr>
          <w:sz w:val="28"/>
          <w:szCs w:val="28"/>
          <w:lang w:val="en-US"/>
        </w:rPr>
      </w:pPr>
      <w:r w:rsidRPr="00926D8B">
        <w:rPr>
          <w:sz w:val="28"/>
          <w:szCs w:val="28"/>
          <w:lang w:val="en-US"/>
        </w:rPr>
        <w:t xml:space="preserve">1. </w:t>
      </w:r>
      <w:r>
        <w:rPr>
          <w:sz w:val="28"/>
          <w:szCs w:val="28"/>
          <w:lang w:val="en-US"/>
        </w:rPr>
        <w:t xml:space="preserve">P.A. Henderson. </w:t>
      </w:r>
      <w:proofErr w:type="gramStart"/>
      <w:r>
        <w:rPr>
          <w:sz w:val="28"/>
          <w:szCs w:val="28"/>
          <w:lang w:val="en-US"/>
        </w:rPr>
        <w:t>Practical Methods of Ecology.</w:t>
      </w:r>
      <w:proofErr w:type="gramEnd"/>
      <w:r>
        <w:rPr>
          <w:sz w:val="28"/>
          <w:szCs w:val="28"/>
          <w:lang w:val="en-US"/>
        </w:rPr>
        <w:t xml:space="preserve"> </w:t>
      </w:r>
      <w:proofErr w:type="gramStart"/>
      <w:r>
        <w:rPr>
          <w:sz w:val="28"/>
          <w:szCs w:val="28"/>
          <w:lang w:val="en-US"/>
        </w:rPr>
        <w:t>Oxford, 2003.</w:t>
      </w:r>
      <w:proofErr w:type="gramEnd"/>
    </w:p>
    <w:p w:rsidR="00C54A24" w:rsidRPr="00C54A24" w:rsidRDefault="00C54A24" w:rsidP="00C54A24">
      <w:pPr>
        <w:spacing w:after="0" w:line="240" w:lineRule="auto"/>
        <w:jc w:val="both"/>
        <w:rPr>
          <w:sz w:val="28"/>
          <w:szCs w:val="28"/>
          <w:lang w:val="en-US"/>
        </w:rPr>
      </w:pPr>
      <w:r w:rsidRPr="00425695">
        <w:rPr>
          <w:sz w:val="28"/>
          <w:szCs w:val="28"/>
          <w:lang w:val="en-US"/>
        </w:rPr>
        <w:lastRenderedPageBreak/>
        <w:t xml:space="preserve">2. M. </w:t>
      </w:r>
      <w:proofErr w:type="spellStart"/>
      <w:r w:rsidRPr="00425695">
        <w:rPr>
          <w:sz w:val="28"/>
          <w:szCs w:val="28"/>
          <w:lang w:val="en-US"/>
        </w:rPr>
        <w:t>Begon</w:t>
      </w:r>
      <w:proofErr w:type="spellEnd"/>
      <w:r w:rsidRPr="00425695">
        <w:rPr>
          <w:sz w:val="28"/>
          <w:szCs w:val="28"/>
          <w:lang w:val="en-US"/>
        </w:rPr>
        <w:t xml:space="preserve">.  ECOLOGY </w:t>
      </w:r>
      <w:proofErr w:type="gramStart"/>
      <w:r w:rsidRPr="00425695">
        <w:rPr>
          <w:sz w:val="28"/>
          <w:szCs w:val="28"/>
          <w:lang w:val="en-US"/>
        </w:rPr>
        <w:t>From</w:t>
      </w:r>
      <w:proofErr w:type="gramEnd"/>
      <w:r w:rsidRPr="00425695">
        <w:rPr>
          <w:sz w:val="28"/>
          <w:szCs w:val="28"/>
          <w:lang w:val="en-US"/>
        </w:rPr>
        <w:t xml:space="preserve"> Individuals to Ecosystems. Oxford, 2006</w:t>
      </w:r>
    </w:p>
    <w:p w:rsidR="005E473C" w:rsidRDefault="00C54A24" w:rsidP="005E473C">
      <w:pPr>
        <w:spacing w:after="0" w:line="240" w:lineRule="auto"/>
        <w:jc w:val="both"/>
        <w:rPr>
          <w:sz w:val="28"/>
          <w:szCs w:val="28"/>
          <w:lang w:val="en-US"/>
        </w:rPr>
      </w:pPr>
      <w:r w:rsidRPr="00C54A24">
        <w:rPr>
          <w:sz w:val="28"/>
          <w:szCs w:val="28"/>
          <w:lang w:val="en-US"/>
        </w:rPr>
        <w:t>3</w:t>
      </w:r>
      <w:r>
        <w:rPr>
          <w:sz w:val="28"/>
          <w:szCs w:val="28"/>
          <w:lang w:val="en-US"/>
        </w:rPr>
        <w:t xml:space="preserve">. V. Estelle. </w:t>
      </w:r>
      <w:proofErr w:type="gramStart"/>
      <w:r>
        <w:rPr>
          <w:sz w:val="28"/>
          <w:szCs w:val="28"/>
          <w:lang w:val="en-US"/>
        </w:rPr>
        <w:t>Freshwater Animal Diversity Assessment.</w:t>
      </w:r>
      <w:proofErr w:type="gramEnd"/>
      <w:r>
        <w:rPr>
          <w:sz w:val="28"/>
          <w:szCs w:val="28"/>
          <w:lang w:val="en-US"/>
        </w:rPr>
        <w:t xml:space="preserve"> </w:t>
      </w:r>
      <w:proofErr w:type="gramStart"/>
      <w:r>
        <w:rPr>
          <w:sz w:val="28"/>
          <w:szCs w:val="28"/>
          <w:lang w:val="en-US"/>
        </w:rPr>
        <w:t>Springer, 2008.</w:t>
      </w:r>
      <w:proofErr w:type="gramEnd"/>
    </w:p>
    <w:p w:rsidR="007C17D8" w:rsidRDefault="007C17D8" w:rsidP="005E473C">
      <w:pPr>
        <w:spacing w:after="0" w:line="240" w:lineRule="auto"/>
        <w:jc w:val="both"/>
        <w:rPr>
          <w:sz w:val="28"/>
          <w:szCs w:val="28"/>
          <w:lang w:val="en-US"/>
        </w:rPr>
      </w:pPr>
    </w:p>
    <w:p w:rsidR="007C17D8" w:rsidRDefault="007C17D8" w:rsidP="007C17D8">
      <w:pPr>
        <w:spacing w:after="0" w:line="240" w:lineRule="auto"/>
        <w:jc w:val="both"/>
        <w:rPr>
          <w:b/>
          <w:sz w:val="28"/>
          <w:szCs w:val="28"/>
          <w:lang w:val="en-US"/>
        </w:rPr>
      </w:pPr>
    </w:p>
    <w:p w:rsidR="007C17D8" w:rsidRDefault="007C17D8" w:rsidP="007C17D8">
      <w:pPr>
        <w:spacing w:after="0" w:line="240" w:lineRule="auto"/>
        <w:jc w:val="both"/>
        <w:rPr>
          <w:b/>
          <w:sz w:val="28"/>
          <w:szCs w:val="28"/>
          <w:lang w:val="en-US"/>
        </w:rPr>
      </w:pPr>
    </w:p>
    <w:p w:rsidR="007C17D8" w:rsidRDefault="007C17D8" w:rsidP="007C17D8">
      <w:pPr>
        <w:spacing w:after="0" w:line="240" w:lineRule="auto"/>
        <w:jc w:val="both"/>
        <w:rPr>
          <w:sz w:val="28"/>
          <w:szCs w:val="28"/>
          <w:lang w:val="en-US"/>
        </w:rPr>
      </w:pPr>
      <w:proofErr w:type="gramStart"/>
      <w:r w:rsidRPr="007C17D8">
        <w:rPr>
          <w:b/>
          <w:sz w:val="28"/>
          <w:szCs w:val="28"/>
          <w:lang w:val="en-US"/>
        </w:rPr>
        <w:t>Theme 6</w:t>
      </w:r>
      <w:r w:rsidRPr="00D04E1B">
        <w:rPr>
          <w:b/>
          <w:sz w:val="28"/>
          <w:szCs w:val="28"/>
          <w:lang w:val="en-US"/>
        </w:rPr>
        <w:t>.</w:t>
      </w:r>
      <w:proofErr w:type="gramEnd"/>
      <w:r w:rsidRPr="00D04E1B">
        <w:rPr>
          <w:b/>
          <w:sz w:val="28"/>
          <w:szCs w:val="28"/>
          <w:lang w:val="en-US"/>
        </w:rPr>
        <w:t xml:space="preserve"> Distance sampling methods for population estimation</w:t>
      </w:r>
    </w:p>
    <w:p w:rsidR="007C17D8" w:rsidRDefault="007C17D8" w:rsidP="007C17D8">
      <w:pPr>
        <w:spacing w:after="0" w:line="240" w:lineRule="auto"/>
        <w:jc w:val="both"/>
        <w:rPr>
          <w:sz w:val="28"/>
          <w:szCs w:val="28"/>
          <w:lang w:val="en-US"/>
        </w:rPr>
      </w:pPr>
    </w:p>
    <w:p w:rsidR="007C17D8" w:rsidRDefault="007C17D8" w:rsidP="007C17D8">
      <w:pPr>
        <w:spacing w:after="0" w:line="240" w:lineRule="auto"/>
        <w:jc w:val="both"/>
        <w:rPr>
          <w:b/>
          <w:sz w:val="28"/>
          <w:szCs w:val="28"/>
          <w:lang w:val="en-US"/>
        </w:rPr>
      </w:pPr>
      <w:r w:rsidRPr="00666EA5">
        <w:rPr>
          <w:b/>
          <w:sz w:val="28"/>
          <w:szCs w:val="28"/>
          <w:lang w:val="en-US"/>
        </w:rPr>
        <w:t>Purpose:</w:t>
      </w:r>
      <w:r w:rsidRPr="00C23642">
        <w:rPr>
          <w:sz w:val="28"/>
          <w:szCs w:val="28"/>
          <w:lang w:val="en-US"/>
        </w:rPr>
        <w:t xml:space="preserve"> </w:t>
      </w:r>
      <w:r w:rsidR="00C23642" w:rsidRPr="00C23642">
        <w:rPr>
          <w:sz w:val="28"/>
          <w:szCs w:val="28"/>
          <w:lang w:val="en-US"/>
        </w:rPr>
        <w:t>Consider the main methods of remote assessment of population density</w:t>
      </w:r>
    </w:p>
    <w:p w:rsidR="006B2FBC" w:rsidRDefault="006B2FBC" w:rsidP="007C17D8">
      <w:pPr>
        <w:spacing w:after="0" w:line="240" w:lineRule="auto"/>
        <w:jc w:val="both"/>
        <w:rPr>
          <w:b/>
          <w:sz w:val="28"/>
          <w:szCs w:val="28"/>
          <w:lang w:val="en-US"/>
        </w:rPr>
      </w:pPr>
    </w:p>
    <w:p w:rsidR="006B2FBC" w:rsidRDefault="006B2FBC" w:rsidP="006B2FBC">
      <w:pPr>
        <w:spacing w:after="0" w:line="240" w:lineRule="auto"/>
        <w:jc w:val="center"/>
        <w:rPr>
          <w:b/>
          <w:sz w:val="28"/>
          <w:szCs w:val="28"/>
          <w:lang w:val="en-US"/>
        </w:rPr>
      </w:pPr>
      <w:r>
        <w:rPr>
          <w:b/>
          <w:sz w:val="28"/>
          <w:szCs w:val="28"/>
          <w:lang w:val="en-US"/>
        </w:rPr>
        <w:t>Plan</w:t>
      </w:r>
    </w:p>
    <w:p w:rsidR="006B2FBC" w:rsidRDefault="006B2FBC" w:rsidP="007C17D8">
      <w:pPr>
        <w:spacing w:after="0" w:line="240" w:lineRule="auto"/>
        <w:jc w:val="both"/>
        <w:rPr>
          <w:b/>
          <w:sz w:val="28"/>
          <w:szCs w:val="28"/>
          <w:lang w:val="en-US"/>
        </w:rPr>
      </w:pPr>
    </w:p>
    <w:p w:rsidR="006B2FBC" w:rsidRDefault="006B2FBC" w:rsidP="006B2FBC">
      <w:pPr>
        <w:pStyle w:val="a3"/>
        <w:numPr>
          <w:ilvl w:val="0"/>
          <w:numId w:val="14"/>
        </w:numPr>
        <w:spacing w:after="0" w:line="240" w:lineRule="auto"/>
        <w:jc w:val="both"/>
        <w:rPr>
          <w:sz w:val="28"/>
          <w:szCs w:val="28"/>
          <w:lang w:val="en-US"/>
        </w:rPr>
      </w:pPr>
      <w:r w:rsidRPr="006B2FBC">
        <w:rPr>
          <w:sz w:val="28"/>
          <w:szCs w:val="28"/>
          <w:lang w:val="en-US"/>
        </w:rPr>
        <w:t>Census methods</w:t>
      </w:r>
      <w:r>
        <w:rPr>
          <w:sz w:val="28"/>
          <w:szCs w:val="28"/>
          <w:lang w:val="en-US"/>
        </w:rPr>
        <w:t>.</w:t>
      </w:r>
    </w:p>
    <w:p w:rsidR="006B2FBC" w:rsidRDefault="006B2FBC" w:rsidP="006B2FBC">
      <w:pPr>
        <w:pStyle w:val="a3"/>
        <w:numPr>
          <w:ilvl w:val="0"/>
          <w:numId w:val="14"/>
        </w:numPr>
        <w:spacing w:after="0" w:line="240" w:lineRule="auto"/>
        <w:jc w:val="both"/>
        <w:rPr>
          <w:sz w:val="28"/>
          <w:szCs w:val="28"/>
          <w:lang w:val="en-US"/>
        </w:rPr>
      </w:pPr>
      <w:r w:rsidRPr="006B2FBC">
        <w:rPr>
          <w:sz w:val="28"/>
          <w:szCs w:val="28"/>
          <w:lang w:val="en-US"/>
        </w:rPr>
        <w:t xml:space="preserve"> Point and line survey methods</w:t>
      </w:r>
      <w:r>
        <w:rPr>
          <w:sz w:val="28"/>
          <w:szCs w:val="28"/>
          <w:lang w:val="en-US"/>
        </w:rPr>
        <w:t>.</w:t>
      </w:r>
    </w:p>
    <w:p w:rsidR="006B2FBC" w:rsidRDefault="006B2FBC" w:rsidP="006B2FBC">
      <w:pPr>
        <w:pStyle w:val="a3"/>
        <w:numPr>
          <w:ilvl w:val="0"/>
          <w:numId w:val="14"/>
        </w:numPr>
        <w:spacing w:after="0" w:line="240" w:lineRule="auto"/>
        <w:jc w:val="both"/>
        <w:rPr>
          <w:sz w:val="28"/>
          <w:szCs w:val="28"/>
          <w:lang w:val="en-US"/>
        </w:rPr>
      </w:pPr>
      <w:r w:rsidRPr="006B2FBC">
        <w:rPr>
          <w:sz w:val="28"/>
          <w:szCs w:val="28"/>
          <w:lang w:val="en-US"/>
        </w:rPr>
        <w:t xml:space="preserve"> Plotless density estimators</w:t>
      </w:r>
      <w:r>
        <w:rPr>
          <w:sz w:val="28"/>
          <w:szCs w:val="28"/>
          <w:lang w:val="en-US"/>
        </w:rPr>
        <w:t>.</w:t>
      </w:r>
    </w:p>
    <w:p w:rsidR="006B2FBC" w:rsidRDefault="006B2FBC" w:rsidP="006B2FBC">
      <w:pPr>
        <w:spacing w:after="0" w:line="240" w:lineRule="auto"/>
        <w:jc w:val="both"/>
        <w:rPr>
          <w:sz w:val="28"/>
          <w:szCs w:val="28"/>
          <w:lang w:val="en-US"/>
        </w:rPr>
      </w:pPr>
    </w:p>
    <w:p w:rsidR="006B2FBC" w:rsidRPr="006B2FBC" w:rsidRDefault="006B2FBC" w:rsidP="006B2FBC">
      <w:pPr>
        <w:spacing w:after="0" w:line="240" w:lineRule="auto"/>
        <w:jc w:val="both"/>
        <w:rPr>
          <w:sz w:val="28"/>
          <w:szCs w:val="28"/>
          <w:lang w:val="en-US"/>
        </w:rPr>
      </w:pPr>
    </w:p>
    <w:p w:rsidR="006B2FBC" w:rsidRDefault="006B2FBC" w:rsidP="006B2FBC">
      <w:pPr>
        <w:spacing w:after="0" w:line="240" w:lineRule="auto"/>
        <w:ind w:firstLine="567"/>
        <w:jc w:val="both"/>
        <w:rPr>
          <w:sz w:val="28"/>
          <w:szCs w:val="28"/>
          <w:lang w:val="en-US"/>
        </w:rPr>
      </w:pPr>
      <w:r w:rsidRPr="006B2FBC">
        <w:rPr>
          <w:sz w:val="28"/>
          <w:szCs w:val="28"/>
          <w:lang w:val="en-US"/>
        </w:rPr>
        <w:t xml:space="preserve">Counting the number of sightings forms the basis for estimating density for many animal and plant groups. This is particularly the case for large or easily seen organisms such as birds, large grassland mammals, whales, and showy, active insects such as butterflies. While it may be possible to count organisms from a suitable vantage point or while moving along </w:t>
      </w:r>
      <w:proofErr w:type="gramStart"/>
      <w:r w:rsidRPr="006B2FBC">
        <w:rPr>
          <w:sz w:val="28"/>
          <w:szCs w:val="28"/>
          <w:lang w:val="en-US"/>
        </w:rPr>
        <w:t>a transect</w:t>
      </w:r>
      <w:proofErr w:type="gramEnd"/>
      <w:r w:rsidRPr="006B2FBC">
        <w:rPr>
          <w:sz w:val="28"/>
          <w:szCs w:val="28"/>
          <w:lang w:val="en-US"/>
        </w:rPr>
        <w:t xml:space="preserve">, the count can only be converted to a density estimate if the area scanned can be estimated. This simple approach is often difficult to undertake for two reasons: firstly it may not be possible to estimate sufficiently accurately the area scanned and, secondly, not all of the organisms present may have been spotted. Distancing sampling methods have been developed to allow for these problems by </w:t>
      </w:r>
      <w:proofErr w:type="spellStart"/>
      <w:r w:rsidRPr="006B2FBC">
        <w:rPr>
          <w:sz w:val="28"/>
          <w:szCs w:val="28"/>
          <w:lang w:val="en-US"/>
        </w:rPr>
        <w:t>as¬suming</w:t>
      </w:r>
      <w:proofErr w:type="spellEnd"/>
      <w:r w:rsidRPr="006B2FBC">
        <w:rPr>
          <w:sz w:val="28"/>
          <w:szCs w:val="28"/>
          <w:lang w:val="en-US"/>
        </w:rPr>
        <w:t xml:space="preserve"> that the likelihood that an individual will be observed will decline in a mathematically definable way with distance. Another approach when </w:t>
      </w:r>
      <w:proofErr w:type="spellStart"/>
      <w:r w:rsidRPr="006B2FBC">
        <w:rPr>
          <w:sz w:val="28"/>
          <w:szCs w:val="28"/>
          <w:lang w:val="en-US"/>
        </w:rPr>
        <w:t>esti</w:t>
      </w:r>
      <w:proofErr w:type="spellEnd"/>
      <w:r w:rsidRPr="006B2FBC">
        <w:rPr>
          <w:sz w:val="28"/>
          <w:szCs w:val="28"/>
          <w:lang w:val="en-US"/>
        </w:rPr>
        <w:t xml:space="preserve">-mating the populations of easily caught animals to </w:t>
      </w:r>
      <w:proofErr w:type="gramStart"/>
      <w:r w:rsidRPr="006B2FBC">
        <w:rPr>
          <w:sz w:val="28"/>
          <w:szCs w:val="28"/>
          <w:lang w:val="en-US"/>
        </w:rPr>
        <w:t>is</w:t>
      </w:r>
      <w:proofErr w:type="gramEnd"/>
      <w:r w:rsidRPr="006B2FBC">
        <w:rPr>
          <w:sz w:val="28"/>
          <w:szCs w:val="28"/>
          <w:lang w:val="en-US"/>
        </w:rPr>
        <w:t xml:space="preserve"> use removal sampling methods. For these, the decline in the rate of capture as the population is removed is used to estimate the original number present.</w:t>
      </w:r>
    </w:p>
    <w:p w:rsidR="006B2FBC" w:rsidRDefault="006B2FBC" w:rsidP="006B2FBC">
      <w:pPr>
        <w:spacing w:after="0" w:line="240" w:lineRule="auto"/>
        <w:ind w:firstLine="567"/>
        <w:jc w:val="both"/>
        <w:rPr>
          <w:sz w:val="28"/>
          <w:szCs w:val="28"/>
          <w:lang w:val="en-US"/>
        </w:rPr>
      </w:pPr>
      <w:r w:rsidRPr="006B2FBC">
        <w:rPr>
          <w:sz w:val="28"/>
          <w:szCs w:val="28"/>
          <w:lang w:val="en-US"/>
        </w:rPr>
        <w:t>A second category of distance sampling methodologies, called plotless estimators, is used for plants and sessile or slow-moving organisms such as corals or sponges. This is based on the measurement of distances between individuals or from fixed points to individuals.</w:t>
      </w:r>
    </w:p>
    <w:p w:rsidR="006B2FBC" w:rsidRDefault="006B2FBC" w:rsidP="006B2FBC">
      <w:pPr>
        <w:spacing w:after="0" w:line="240" w:lineRule="auto"/>
        <w:ind w:firstLine="567"/>
        <w:jc w:val="both"/>
        <w:rPr>
          <w:sz w:val="28"/>
          <w:szCs w:val="28"/>
          <w:lang w:val="en-US"/>
        </w:rPr>
      </w:pPr>
      <w:r w:rsidRPr="006B2FBC">
        <w:rPr>
          <w:sz w:val="28"/>
          <w:szCs w:val="28"/>
          <w:lang w:val="en-US"/>
        </w:rPr>
        <w:t>If it proves possible to count all of the individuals, n, within a known area, a, then this is termed a census and the estimated density, D, is simply:</w:t>
      </w:r>
    </w:p>
    <w:p w:rsidR="006B2FBC" w:rsidRPr="006B2FBC" w:rsidRDefault="006B2FBC" w:rsidP="006B2FBC">
      <w:pPr>
        <w:spacing w:after="0" w:line="240" w:lineRule="auto"/>
        <w:ind w:firstLine="567"/>
        <w:jc w:val="both"/>
        <w:rPr>
          <w:i/>
          <w:sz w:val="28"/>
          <w:szCs w:val="28"/>
        </w:rPr>
      </w:pPr>
      <m:oMathPara>
        <m:oMath>
          <m:r>
            <w:rPr>
              <w:rFonts w:ascii="Cambria Math" w:hAnsi="Cambria Math"/>
              <w:sz w:val="28"/>
              <w:szCs w:val="28"/>
            </w:rPr>
            <m:t xml:space="preserve">D= </m:t>
          </m:r>
          <m:f>
            <m:fPr>
              <m:ctrlPr>
                <w:rPr>
                  <w:rFonts w:ascii="Cambria Math" w:hAnsi="Cambria Math"/>
                  <w:i/>
                  <w:sz w:val="28"/>
                  <w:szCs w:val="28"/>
                </w:rPr>
              </m:ctrlPr>
            </m:fPr>
            <m:num>
              <m:r>
                <w:rPr>
                  <w:rFonts w:ascii="Cambria Math" w:hAnsi="Cambria Math"/>
                  <w:sz w:val="28"/>
                  <w:szCs w:val="28"/>
                </w:rPr>
                <m:t>n</m:t>
              </m:r>
            </m:num>
            <m:den>
              <m:r>
                <w:rPr>
                  <w:rFonts w:ascii="Cambria Math" w:hAnsi="Cambria Math"/>
                  <w:sz w:val="28"/>
                  <w:szCs w:val="28"/>
                </w:rPr>
                <m:t>a</m:t>
              </m:r>
            </m:den>
          </m:f>
        </m:oMath>
      </m:oMathPara>
    </w:p>
    <w:p w:rsidR="006B2FBC" w:rsidRDefault="006B2FBC" w:rsidP="006B2FBC">
      <w:pPr>
        <w:spacing w:after="0" w:line="240" w:lineRule="auto"/>
        <w:jc w:val="both"/>
        <w:rPr>
          <w:sz w:val="28"/>
          <w:szCs w:val="28"/>
          <w:lang w:val="en-US"/>
        </w:rPr>
      </w:pPr>
      <w:r w:rsidRPr="006B2FBC">
        <w:rPr>
          <w:sz w:val="28"/>
          <w:szCs w:val="28"/>
          <w:lang w:val="en-US"/>
        </w:rPr>
        <w:t xml:space="preserve">Counting often requires the observer to move over the census area and thus favors the use of strip transects (long, thin quadrats) of length, L, and width, 2w, along which the observer moves in a straight line. Strips have been surveyed by </w:t>
      </w:r>
      <w:r w:rsidRPr="006B2FBC">
        <w:rPr>
          <w:sz w:val="28"/>
          <w:szCs w:val="28"/>
          <w:lang w:val="en-US"/>
        </w:rPr>
        <w:lastRenderedPageBreak/>
        <w:t>foot, car, boat, or aircraft.</w:t>
      </w:r>
      <w:r>
        <w:rPr>
          <w:sz w:val="28"/>
          <w:szCs w:val="28"/>
          <w:lang w:val="en-US"/>
        </w:rPr>
        <w:t xml:space="preserve"> </w:t>
      </w:r>
      <w:r w:rsidRPr="006B2FBC">
        <w:rPr>
          <w:sz w:val="28"/>
          <w:szCs w:val="28"/>
          <w:lang w:val="en-US"/>
        </w:rPr>
        <w:t>The strip width must be determined at the</w:t>
      </w:r>
      <w:r w:rsidRPr="006B2FBC">
        <w:rPr>
          <w:lang w:val="en-US"/>
        </w:rPr>
        <w:t xml:space="preserve"> </w:t>
      </w:r>
      <w:r w:rsidRPr="006B2FBC">
        <w:rPr>
          <w:sz w:val="28"/>
          <w:szCs w:val="28"/>
          <w:lang w:val="en-US"/>
        </w:rPr>
        <w:t>outset if this cannot be done, or animals may be missed, then line transect methods (see below) should be used.</w:t>
      </w:r>
    </w:p>
    <w:p w:rsidR="007C17D8" w:rsidRDefault="006B2FBC" w:rsidP="006B2FBC">
      <w:pPr>
        <w:spacing w:after="0" w:line="240" w:lineRule="auto"/>
        <w:ind w:firstLine="567"/>
        <w:jc w:val="both"/>
        <w:rPr>
          <w:sz w:val="28"/>
          <w:szCs w:val="28"/>
          <w:lang w:val="en-US"/>
        </w:rPr>
      </w:pPr>
      <w:r w:rsidRPr="006B2FBC">
        <w:rPr>
          <w:sz w:val="28"/>
          <w:szCs w:val="28"/>
          <w:lang w:val="en-US"/>
        </w:rPr>
        <w:t xml:space="preserve">Some animals concentrate at particular seasons or times of the day when a census becomes possible. </w:t>
      </w:r>
      <w:proofErr w:type="spellStart"/>
      <w:r w:rsidRPr="006B2FBC">
        <w:rPr>
          <w:sz w:val="28"/>
          <w:szCs w:val="28"/>
          <w:lang w:val="en-US"/>
        </w:rPr>
        <w:t>Allsteadt</w:t>
      </w:r>
      <w:proofErr w:type="spellEnd"/>
      <w:r w:rsidRPr="006B2FBC">
        <w:rPr>
          <w:sz w:val="28"/>
          <w:szCs w:val="28"/>
          <w:lang w:val="en-US"/>
        </w:rPr>
        <w:t xml:space="preserve"> and Vaughan (1992) were able to census caiman during the dry season by counting the reflective eyes by torchlight at nighty each animal appears as two bright red dots and the size (but not the intelligence) can be estimated by the distance between the eyes. Technological developments that improve detection rates are also making census methods more feasible. </w:t>
      </w:r>
      <w:proofErr w:type="spellStart"/>
      <w:proofErr w:type="gramStart"/>
      <w:r w:rsidRPr="006B2FBC">
        <w:rPr>
          <w:sz w:val="28"/>
          <w:szCs w:val="28"/>
          <w:lang w:val="en-US"/>
        </w:rPr>
        <w:t>Naugle</w:t>
      </w:r>
      <w:proofErr w:type="spellEnd"/>
      <w:r w:rsidRPr="006B2FBC">
        <w:rPr>
          <w:sz w:val="28"/>
          <w:szCs w:val="28"/>
          <w:lang w:val="en-US"/>
        </w:rPr>
        <w:t xml:space="preserve"> </w:t>
      </w:r>
      <w:proofErr w:type="spellStart"/>
      <w:r w:rsidRPr="006B2FBC">
        <w:rPr>
          <w:sz w:val="28"/>
          <w:szCs w:val="28"/>
          <w:lang w:val="en-US"/>
        </w:rPr>
        <w:t>etal</w:t>
      </w:r>
      <w:proofErr w:type="spellEnd"/>
      <w:r w:rsidRPr="006B2FBC">
        <w:rPr>
          <w:sz w:val="28"/>
          <w:szCs w:val="28"/>
          <w:lang w:val="en-US"/>
        </w:rPr>
        <w:t>.</w:t>
      </w:r>
      <w:proofErr w:type="gramEnd"/>
      <w:r w:rsidRPr="006B2FBC">
        <w:rPr>
          <w:sz w:val="28"/>
          <w:szCs w:val="28"/>
          <w:lang w:val="en-US"/>
        </w:rPr>
        <w:t xml:space="preserve"> (1996) were able to detect white-tailed deer using an aerial infrared imaging system. Image-intensifying night sights are now frequently used to observe mammals at night.</w:t>
      </w:r>
    </w:p>
    <w:p w:rsidR="009238A8" w:rsidRPr="009238A8" w:rsidRDefault="009238A8" w:rsidP="009238A8">
      <w:pPr>
        <w:spacing w:after="0" w:line="240" w:lineRule="auto"/>
        <w:ind w:firstLine="567"/>
        <w:jc w:val="center"/>
        <w:rPr>
          <w:sz w:val="28"/>
          <w:szCs w:val="28"/>
          <w:lang w:val="en-US"/>
        </w:rPr>
      </w:pPr>
      <w:r w:rsidRPr="009238A8">
        <w:rPr>
          <w:sz w:val="28"/>
          <w:szCs w:val="28"/>
          <w:lang w:val="en-US"/>
        </w:rPr>
        <w:t>Indices of abundance using transects</w:t>
      </w:r>
    </w:p>
    <w:p w:rsidR="009238A8" w:rsidRPr="009238A8" w:rsidRDefault="009238A8" w:rsidP="009238A8">
      <w:pPr>
        <w:spacing w:after="0" w:line="240" w:lineRule="auto"/>
        <w:ind w:firstLine="567"/>
        <w:jc w:val="both"/>
        <w:rPr>
          <w:sz w:val="28"/>
          <w:szCs w:val="28"/>
          <w:lang w:val="en-US"/>
        </w:rPr>
      </w:pPr>
      <w:r w:rsidRPr="009238A8">
        <w:rPr>
          <w:sz w:val="28"/>
          <w:szCs w:val="28"/>
          <w:lang w:val="en-US"/>
        </w:rPr>
        <w:t>These methods are frequently used in conservation studies where minimizing cost is important and when the objective is to detect any change in abundance rather than absolute magnitude. A typical example applied to insects is the study by Thomas (1983) on a number of species of British butterflies. The protocol was:</w:t>
      </w:r>
    </w:p>
    <w:p w:rsidR="009238A8" w:rsidRPr="009238A8" w:rsidRDefault="009238A8" w:rsidP="009238A8">
      <w:pPr>
        <w:spacing w:after="0" w:line="240" w:lineRule="auto"/>
        <w:ind w:firstLine="567"/>
        <w:jc w:val="both"/>
        <w:rPr>
          <w:sz w:val="28"/>
          <w:szCs w:val="28"/>
          <w:lang w:val="en-US"/>
        </w:rPr>
      </w:pPr>
      <w:r w:rsidRPr="009238A8">
        <w:rPr>
          <w:sz w:val="28"/>
          <w:szCs w:val="28"/>
          <w:lang w:val="en-US"/>
        </w:rPr>
        <w:t>1</w:t>
      </w:r>
      <w:r w:rsidRPr="009238A8">
        <w:rPr>
          <w:sz w:val="28"/>
          <w:szCs w:val="28"/>
          <w:lang w:val="en-US"/>
        </w:rPr>
        <w:tab/>
        <w:t>Undertake a preliminary inspection to define the extent of the butterfly colony: this is termed the flight area, A.</w:t>
      </w:r>
    </w:p>
    <w:p w:rsidR="009238A8" w:rsidRPr="009238A8" w:rsidRDefault="009238A8" w:rsidP="009238A8">
      <w:pPr>
        <w:spacing w:after="0" w:line="240" w:lineRule="auto"/>
        <w:ind w:firstLine="567"/>
        <w:jc w:val="both"/>
        <w:rPr>
          <w:sz w:val="28"/>
          <w:szCs w:val="28"/>
          <w:lang w:val="en-US"/>
        </w:rPr>
      </w:pPr>
      <w:r w:rsidRPr="009238A8">
        <w:rPr>
          <w:sz w:val="28"/>
          <w:szCs w:val="28"/>
          <w:lang w:val="en-US"/>
        </w:rPr>
        <w:t>2</w:t>
      </w:r>
      <w:r w:rsidRPr="009238A8">
        <w:rPr>
          <w:sz w:val="28"/>
          <w:szCs w:val="28"/>
          <w:lang w:val="en-US"/>
        </w:rPr>
        <w:tab/>
        <w:t>Mark out a zig-zag trail of length L m which should either exceed 1000 m in length or be long enough to record 40 individuals.</w:t>
      </w:r>
    </w:p>
    <w:p w:rsidR="009238A8" w:rsidRPr="009238A8" w:rsidRDefault="009238A8" w:rsidP="009238A8">
      <w:pPr>
        <w:spacing w:after="0" w:line="240" w:lineRule="auto"/>
        <w:ind w:firstLine="567"/>
        <w:jc w:val="both"/>
        <w:rPr>
          <w:sz w:val="28"/>
          <w:szCs w:val="28"/>
          <w:lang w:val="en-US"/>
        </w:rPr>
      </w:pPr>
      <w:r w:rsidRPr="009238A8">
        <w:rPr>
          <w:sz w:val="28"/>
          <w:szCs w:val="28"/>
          <w:lang w:val="en-US"/>
        </w:rPr>
        <w:t>3</w:t>
      </w:r>
      <w:r w:rsidRPr="009238A8">
        <w:rPr>
          <w:sz w:val="28"/>
          <w:szCs w:val="28"/>
          <w:lang w:val="en-US"/>
        </w:rPr>
        <w:tab/>
        <w:t>Walk the trail and count individuals, N, seen within an imaginary box from 0 to 5 m ahead with a fixed width which varies with species, but is typically 4-6 m.</w:t>
      </w:r>
    </w:p>
    <w:p w:rsidR="009238A8" w:rsidRDefault="009238A8" w:rsidP="009238A8">
      <w:pPr>
        <w:spacing w:after="0" w:line="240" w:lineRule="auto"/>
        <w:ind w:firstLine="567"/>
        <w:jc w:val="both"/>
        <w:rPr>
          <w:sz w:val="28"/>
          <w:szCs w:val="28"/>
          <w:lang w:val="en-US"/>
        </w:rPr>
      </w:pPr>
      <w:r w:rsidRPr="009238A8">
        <w:rPr>
          <w:sz w:val="28"/>
          <w:szCs w:val="28"/>
          <w:lang w:val="en-US"/>
        </w:rPr>
        <w:t>4</w:t>
      </w:r>
      <w:r w:rsidRPr="009238A8">
        <w:rPr>
          <w:sz w:val="28"/>
          <w:szCs w:val="28"/>
          <w:lang w:val="en-US"/>
        </w:rPr>
        <w:tab/>
        <w:t>Calculate the index as:</w:t>
      </w:r>
    </w:p>
    <w:p w:rsidR="009238A8" w:rsidRPr="009238A8" w:rsidRDefault="009238A8" w:rsidP="009238A8">
      <w:pPr>
        <w:spacing w:after="0" w:line="240" w:lineRule="auto"/>
        <w:ind w:firstLine="567"/>
        <w:jc w:val="both"/>
        <w:rPr>
          <w:rFonts w:eastAsiaTheme="minorEastAsia"/>
          <w:sz w:val="28"/>
          <w:szCs w:val="28"/>
          <w:lang w:val="en-US"/>
        </w:rPr>
      </w:pPr>
      <m:oMathPara>
        <m:oMath>
          <m:r>
            <w:rPr>
              <w:rFonts w:ascii="Cambria Math" w:hAnsi="Cambria Math"/>
              <w:sz w:val="28"/>
              <w:szCs w:val="28"/>
              <w:lang w:val="en-US"/>
            </w:rPr>
            <m:t>p=</m:t>
          </m:r>
          <m:f>
            <m:fPr>
              <m:ctrlPr>
                <w:rPr>
                  <w:rFonts w:ascii="Cambria Math" w:hAnsi="Cambria Math"/>
                  <w:i/>
                  <w:sz w:val="28"/>
                  <w:szCs w:val="28"/>
                  <w:lang w:val="en-US"/>
                </w:rPr>
              </m:ctrlPr>
            </m:fPr>
            <m:num>
              <m:r>
                <w:rPr>
                  <w:rFonts w:ascii="Cambria Math" w:hAnsi="Cambria Math"/>
                  <w:sz w:val="28"/>
                  <w:szCs w:val="28"/>
                  <w:lang w:val="en-US"/>
                </w:rPr>
                <m:t>NA</m:t>
              </m:r>
            </m:num>
            <m:den>
              <m:r>
                <w:rPr>
                  <w:rFonts w:ascii="Cambria Math" w:hAnsi="Cambria Math"/>
                  <w:sz w:val="28"/>
                  <w:szCs w:val="28"/>
                  <w:lang w:val="en-US"/>
                </w:rPr>
                <m:t>L</m:t>
              </m:r>
            </m:den>
          </m:f>
        </m:oMath>
      </m:oMathPara>
    </w:p>
    <w:p w:rsidR="009238A8" w:rsidRDefault="009238A8" w:rsidP="009238A8">
      <w:pPr>
        <w:spacing w:after="0" w:line="240" w:lineRule="auto"/>
        <w:ind w:firstLine="426"/>
        <w:jc w:val="both"/>
        <w:rPr>
          <w:sz w:val="28"/>
          <w:szCs w:val="28"/>
          <w:lang w:val="en-US"/>
        </w:rPr>
      </w:pPr>
      <w:r w:rsidRPr="009238A8">
        <w:rPr>
          <w:sz w:val="28"/>
          <w:szCs w:val="28"/>
          <w:lang w:val="en-US"/>
        </w:rPr>
        <w:t>Thomas (1983) showed that this abundance index was correlated to the ab-solute population density as determined by mark-recapture (see Chapter 4) and could be converted to an estimate of absolute abundance by regression analysis.</w:t>
      </w:r>
    </w:p>
    <w:p w:rsidR="009238A8" w:rsidRPr="009238A8" w:rsidRDefault="009238A8" w:rsidP="009238A8">
      <w:pPr>
        <w:spacing w:after="0" w:line="240" w:lineRule="auto"/>
        <w:ind w:firstLine="426"/>
        <w:jc w:val="center"/>
        <w:rPr>
          <w:sz w:val="28"/>
          <w:szCs w:val="28"/>
          <w:lang w:val="en-US"/>
        </w:rPr>
      </w:pPr>
      <w:r w:rsidRPr="009238A8">
        <w:rPr>
          <w:sz w:val="28"/>
          <w:szCs w:val="28"/>
          <w:lang w:val="en-US"/>
        </w:rPr>
        <w:t>Methods based on flushing</w:t>
      </w:r>
    </w:p>
    <w:p w:rsidR="009238A8" w:rsidRPr="009238A8" w:rsidRDefault="009238A8" w:rsidP="009238A8">
      <w:pPr>
        <w:spacing w:after="0" w:line="240" w:lineRule="auto"/>
        <w:ind w:firstLine="426"/>
        <w:jc w:val="both"/>
        <w:rPr>
          <w:sz w:val="28"/>
          <w:szCs w:val="28"/>
          <w:lang w:val="en-US"/>
        </w:rPr>
      </w:pPr>
      <w:r w:rsidRPr="009238A8">
        <w:rPr>
          <w:sz w:val="28"/>
          <w:szCs w:val="28"/>
          <w:lang w:val="en-US"/>
        </w:rPr>
        <w:t>The simplest approach is to estimate the number disturbed from a known width of habitat. Under certain circumstances, e.g. seabird colonies, all individuals may be flushed and the problem is simply obtaining an accurate count (Bibby et al. 1992). In most habitats only a proportion of the animals are disturbed. If this is constant then the numbers themselves give an index of absolute population and, incorporating the proportion and the area covered, an</w:t>
      </w:r>
      <w:r>
        <w:rPr>
          <w:sz w:val="28"/>
          <w:szCs w:val="28"/>
          <w:lang w:val="en-US"/>
        </w:rPr>
        <w:t xml:space="preserve"> </w:t>
      </w:r>
      <w:r w:rsidRPr="009238A8">
        <w:rPr>
          <w:sz w:val="28"/>
          <w:szCs w:val="28"/>
          <w:lang w:val="en-US"/>
        </w:rPr>
        <w:t>estimate of absolute population density. If the proportion flushed is unknown or varies, only a relative measure of availability is given.</w:t>
      </w:r>
    </w:p>
    <w:p w:rsidR="009238A8" w:rsidRDefault="009238A8" w:rsidP="009238A8">
      <w:pPr>
        <w:spacing w:after="0" w:line="240" w:lineRule="auto"/>
        <w:ind w:firstLine="426"/>
        <w:jc w:val="both"/>
        <w:rPr>
          <w:sz w:val="28"/>
          <w:szCs w:val="28"/>
          <w:lang w:val="en-US"/>
        </w:rPr>
      </w:pPr>
      <w:r w:rsidRPr="009238A8">
        <w:rPr>
          <w:sz w:val="28"/>
          <w:szCs w:val="28"/>
          <w:lang w:val="en-US"/>
        </w:rPr>
        <w:t xml:space="preserve">Hayne (1949) developed the first estimator of density for a flushing experiment that could claim to be robust for studies on bird populations. This </w:t>
      </w:r>
      <w:r w:rsidRPr="009238A8">
        <w:rPr>
          <w:sz w:val="28"/>
          <w:szCs w:val="28"/>
          <w:lang w:val="en-US"/>
        </w:rPr>
        <w:lastRenderedPageBreak/>
        <w:t xml:space="preserve">simple method was designed to estimate the numbers of grouse, which it was assumed would flush as the observer came within a certain radius, r, of the bird. The observer moves through the habitat along a transect noting the radial distance at which each bird is flushed. The density estimate, </w:t>
      </w:r>
      <w:r>
        <w:rPr>
          <w:sz w:val="28"/>
          <w:szCs w:val="28"/>
          <w:lang w:val="en-US"/>
        </w:rPr>
        <w:t>D</w:t>
      </w:r>
      <w:r>
        <w:rPr>
          <w:sz w:val="28"/>
          <w:szCs w:val="28"/>
          <w:vertAlign w:val="subscript"/>
          <w:lang w:val="en-US"/>
        </w:rPr>
        <w:t>H</w:t>
      </w:r>
      <w:r w:rsidRPr="009238A8">
        <w:rPr>
          <w:sz w:val="28"/>
          <w:szCs w:val="28"/>
          <w:lang w:val="en-US"/>
        </w:rPr>
        <w:t xml:space="preserve"> is then given by:</w:t>
      </w:r>
    </w:p>
    <w:p w:rsidR="009238A8" w:rsidRPr="00652D96" w:rsidRDefault="00D04E1B" w:rsidP="009238A8">
      <w:pPr>
        <w:spacing w:after="0" w:line="240" w:lineRule="auto"/>
        <w:ind w:firstLine="426"/>
        <w:jc w:val="both"/>
        <w:rPr>
          <w:rFonts w:eastAsiaTheme="minorEastAsia"/>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D</m:t>
              </m:r>
            </m:e>
            <m:sub>
              <m:r>
                <w:rPr>
                  <w:rFonts w:ascii="Cambria Math" w:hAnsi="Cambria Math"/>
                  <w:sz w:val="28"/>
                  <w:szCs w:val="28"/>
                  <w:lang w:val="en-US"/>
                </w:rPr>
                <m:t xml:space="preserve">H </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n</m:t>
              </m:r>
            </m:num>
            <m:den>
              <m:r>
                <w:rPr>
                  <w:rFonts w:ascii="Cambria Math" w:hAnsi="Cambria Math"/>
                  <w:sz w:val="28"/>
                  <w:szCs w:val="28"/>
                  <w:lang w:val="en-US"/>
                </w:rPr>
                <m:t>2L</m:t>
              </m:r>
            </m:den>
          </m:f>
          <m:r>
            <w:rPr>
              <w:rFonts w:ascii="Cambria Math" w:hAnsi="Cambria Math"/>
              <w:sz w:val="28"/>
              <w:szCs w:val="28"/>
              <w:lang w:val="en-US"/>
            </w:rPr>
            <m:t xml:space="preserve"> </m:t>
          </m:r>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n</m:t>
                  </m:r>
                </m:den>
              </m:f>
              <m:nary>
                <m:naryPr>
                  <m:chr m:val="∑"/>
                  <m:limLoc m:val="undOvr"/>
                  <m:subHide m:val="1"/>
                  <m:supHide m:val="1"/>
                  <m:ctrlPr>
                    <w:rPr>
                      <w:rFonts w:ascii="Cambria Math" w:hAnsi="Cambria Math"/>
                      <w:i/>
                      <w:sz w:val="28"/>
                      <w:szCs w:val="28"/>
                      <w:lang w:val="en-US"/>
                    </w:rPr>
                  </m:ctrlPr>
                </m:naryPr>
                <m:sub/>
                <m:sup/>
                <m:e>
                  <m:f>
                    <m:fPr>
                      <m:ctrlPr>
                        <w:rPr>
                          <w:rFonts w:ascii="Cambria Math" w:hAnsi="Cambria Math"/>
                          <w:i/>
                          <w:sz w:val="28"/>
                          <w:szCs w:val="28"/>
                          <w:lang w:val="en-US"/>
                        </w:rPr>
                      </m:ctrlPr>
                    </m:fPr>
                    <m:num>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1</m:t>
                          </m:r>
                        </m:sub>
                      </m:sSub>
                    </m:den>
                  </m:f>
                </m:e>
              </m:nary>
            </m:e>
          </m:d>
        </m:oMath>
      </m:oMathPara>
    </w:p>
    <w:p w:rsidR="00652D96" w:rsidRPr="00652D96" w:rsidRDefault="00652D96" w:rsidP="00652D96">
      <w:pPr>
        <w:spacing w:after="0" w:line="240" w:lineRule="auto"/>
        <w:ind w:firstLine="426"/>
        <w:jc w:val="both"/>
        <w:rPr>
          <w:sz w:val="28"/>
          <w:szCs w:val="28"/>
          <w:lang w:val="en-US"/>
        </w:rPr>
      </w:pPr>
      <w:proofErr w:type="gramStart"/>
      <w:r w:rsidRPr="00652D96">
        <w:rPr>
          <w:sz w:val="28"/>
          <w:szCs w:val="28"/>
          <w:lang w:val="en-US"/>
        </w:rPr>
        <w:t>where</w:t>
      </w:r>
      <w:proofErr w:type="gramEnd"/>
      <w:r w:rsidRPr="00652D96">
        <w:rPr>
          <w:sz w:val="28"/>
          <w:szCs w:val="28"/>
          <w:lang w:val="en-US"/>
        </w:rPr>
        <w:t xml:space="preserve"> n is the total number of animals counted, L the transect length, and </w:t>
      </w:r>
      <w:proofErr w:type="spellStart"/>
      <w:r w:rsidRPr="00652D96">
        <w:rPr>
          <w:sz w:val="28"/>
          <w:szCs w:val="28"/>
          <w:lang w:val="en-US"/>
        </w:rPr>
        <w:t>r</w:t>
      </w:r>
      <w:r>
        <w:rPr>
          <w:i/>
          <w:sz w:val="28"/>
          <w:szCs w:val="28"/>
          <w:vertAlign w:val="subscript"/>
          <w:lang w:val="en-US"/>
        </w:rPr>
        <w:t>j</w:t>
      </w:r>
      <w:proofErr w:type="spellEnd"/>
      <w:r w:rsidRPr="00652D96">
        <w:rPr>
          <w:sz w:val="28"/>
          <w:szCs w:val="28"/>
          <w:lang w:val="en-US"/>
        </w:rPr>
        <w:t xml:space="preserve"> the sighting distance to the </w:t>
      </w:r>
      <w:r>
        <w:rPr>
          <w:i/>
          <w:sz w:val="28"/>
          <w:szCs w:val="28"/>
          <w:lang w:val="en-US"/>
        </w:rPr>
        <w:t xml:space="preserve">j </w:t>
      </w:r>
      <w:proofErr w:type="spellStart"/>
      <w:r w:rsidRPr="00652D96">
        <w:rPr>
          <w:sz w:val="28"/>
          <w:szCs w:val="28"/>
          <w:lang w:val="en-US"/>
        </w:rPr>
        <w:t>th</w:t>
      </w:r>
      <w:proofErr w:type="spellEnd"/>
      <w:r w:rsidRPr="00652D96">
        <w:rPr>
          <w:sz w:val="28"/>
          <w:szCs w:val="28"/>
          <w:lang w:val="en-US"/>
        </w:rPr>
        <w:t xml:space="preserve"> animal.</w:t>
      </w:r>
    </w:p>
    <w:p w:rsidR="00652D96" w:rsidRDefault="00652D96" w:rsidP="00652D96">
      <w:pPr>
        <w:spacing w:after="0" w:line="240" w:lineRule="auto"/>
        <w:ind w:firstLine="426"/>
        <w:jc w:val="both"/>
        <w:rPr>
          <w:sz w:val="28"/>
          <w:szCs w:val="28"/>
          <w:lang w:val="en-US"/>
        </w:rPr>
      </w:pPr>
      <w:r w:rsidRPr="00652D96">
        <w:rPr>
          <w:sz w:val="28"/>
          <w:szCs w:val="28"/>
          <w:lang w:val="en-US"/>
        </w:rPr>
        <w:t>The approximate variance of this estimate is:</w:t>
      </w:r>
    </w:p>
    <w:p w:rsidR="00652D96" w:rsidRPr="002B394B" w:rsidRDefault="002B394B" w:rsidP="00652D96">
      <w:pPr>
        <w:spacing w:after="0" w:line="240" w:lineRule="auto"/>
        <w:ind w:firstLine="426"/>
        <w:jc w:val="both"/>
        <w:rPr>
          <w:rFonts w:eastAsiaTheme="minorEastAsia"/>
          <w:sz w:val="28"/>
          <w:szCs w:val="28"/>
          <w:lang w:val="en-US"/>
        </w:rPr>
      </w:pPr>
      <m:oMathPara>
        <m:oMath>
          <m:r>
            <w:rPr>
              <w:rFonts w:ascii="Cambria Math" w:hAnsi="Cambria Math"/>
              <w:sz w:val="28"/>
              <w:szCs w:val="28"/>
              <w:lang w:val="en-US"/>
            </w:rPr>
            <m:t>var</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D</m:t>
                  </m:r>
                </m:e>
                <m:sub>
                  <m:r>
                    <w:rPr>
                      <w:rFonts w:ascii="Cambria Math" w:hAnsi="Cambria Math"/>
                      <w:sz w:val="28"/>
                      <w:szCs w:val="28"/>
                      <w:lang w:val="en-US"/>
                    </w:rPr>
                    <m:t>H</m:t>
                  </m:r>
                </m:sub>
              </m:sSub>
            </m:e>
          </m:d>
          <m:r>
            <w:rPr>
              <w:rFonts w:ascii="Cambria Math" w:hAnsi="Cambria Math"/>
              <w:sz w:val="28"/>
              <w:szCs w:val="28"/>
              <w:lang w:val="en-US"/>
            </w:rPr>
            <m:t>≈</m:t>
          </m:r>
          <m:sSubSup>
            <m:sSubSupPr>
              <m:ctrlPr>
                <w:rPr>
                  <w:rFonts w:ascii="Cambria Math" w:hAnsi="Cambria Math"/>
                  <w:i/>
                  <w:sz w:val="28"/>
                  <w:szCs w:val="28"/>
                  <w:lang w:val="en-US"/>
                </w:rPr>
              </m:ctrlPr>
            </m:sSubSupPr>
            <m:e>
              <m:r>
                <w:rPr>
                  <w:rFonts w:ascii="Cambria Math" w:hAnsi="Cambria Math"/>
                  <w:sz w:val="28"/>
                  <w:szCs w:val="28"/>
                  <w:lang w:val="en-US"/>
                </w:rPr>
                <m:t>D</m:t>
              </m:r>
            </m:e>
            <m:sub>
              <m:r>
                <w:rPr>
                  <w:rFonts w:ascii="Cambria Math" w:hAnsi="Cambria Math"/>
                  <w:sz w:val="28"/>
                  <w:szCs w:val="28"/>
                  <w:lang w:val="en-US"/>
                </w:rPr>
                <m:t xml:space="preserve">H </m:t>
              </m:r>
            </m:sub>
            <m:sup>
              <m:r>
                <w:rPr>
                  <w:rFonts w:ascii="Cambria Math" w:hAnsi="Cambria Math"/>
                  <w:sz w:val="28"/>
                  <w:szCs w:val="28"/>
                  <w:lang w:val="en-US"/>
                </w:rPr>
                <m:t>2</m:t>
              </m:r>
            </m:sup>
          </m:sSubSup>
          <m:d>
            <m:dPr>
              <m:begChr m:val="["/>
              <m:endChr m:val="]"/>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var</m:t>
                  </m:r>
                  <m:d>
                    <m:dPr>
                      <m:ctrlPr>
                        <w:rPr>
                          <w:rFonts w:ascii="Cambria Math" w:hAnsi="Cambria Math"/>
                          <w:i/>
                          <w:sz w:val="28"/>
                          <w:szCs w:val="28"/>
                          <w:lang w:val="en-US"/>
                        </w:rPr>
                      </m:ctrlPr>
                    </m:dPr>
                    <m:e>
                      <m:r>
                        <w:rPr>
                          <w:rFonts w:ascii="Cambria Math" w:hAnsi="Cambria Math"/>
                          <w:sz w:val="28"/>
                          <w:szCs w:val="28"/>
                          <w:lang w:val="en-US"/>
                        </w:rPr>
                        <m:t>n</m:t>
                      </m:r>
                    </m:e>
                  </m:d>
                </m:num>
                <m:den>
                  <m:sSup>
                    <m:sSupPr>
                      <m:ctrlPr>
                        <w:rPr>
                          <w:rFonts w:ascii="Cambria Math" w:hAnsi="Cambria Math"/>
                          <w:i/>
                          <w:sz w:val="28"/>
                          <w:szCs w:val="28"/>
                          <w:lang w:val="en-US"/>
                        </w:rPr>
                      </m:ctrlPr>
                    </m:sSupPr>
                    <m:e>
                      <m:r>
                        <w:rPr>
                          <w:rFonts w:ascii="Cambria Math" w:hAnsi="Cambria Math"/>
                          <w:sz w:val="28"/>
                          <w:szCs w:val="28"/>
                          <w:lang w:val="en-US"/>
                        </w:rPr>
                        <m:t>n</m:t>
                      </m:r>
                    </m:e>
                    <m:sup>
                      <m:r>
                        <w:rPr>
                          <w:rFonts w:ascii="Cambria Math" w:hAnsi="Cambria Math"/>
                          <w:sz w:val="28"/>
                          <w:szCs w:val="28"/>
                          <w:lang w:val="en-US"/>
                        </w:rPr>
                        <m:t>2</m:t>
                      </m:r>
                    </m:sup>
                  </m:sSup>
                </m:den>
              </m:f>
              <m:r>
                <w:rPr>
                  <w:rFonts w:ascii="Cambria Math" w:hAnsi="Cambria Math"/>
                  <w:sz w:val="28"/>
                  <w:szCs w:val="28"/>
                  <w:lang w:val="en-US"/>
                </w:rPr>
                <m:t>+</m:t>
              </m:r>
              <m:f>
                <m:fPr>
                  <m:ctrlPr>
                    <w:rPr>
                      <w:rFonts w:ascii="Cambria Math" w:hAnsi="Cambria Math"/>
                      <w:i/>
                      <w:sz w:val="28"/>
                      <w:szCs w:val="28"/>
                      <w:lang w:val="en-US"/>
                    </w:rPr>
                  </m:ctrlPr>
                </m:fPr>
                <m:num>
                  <m:nary>
                    <m:naryPr>
                      <m:chr m:val="∑"/>
                      <m:limLoc m:val="undOvr"/>
                      <m:subHide m:val="1"/>
                      <m:supHide m:val="1"/>
                      <m:ctrlPr>
                        <w:rPr>
                          <w:rFonts w:ascii="Cambria Math" w:hAnsi="Cambria Math"/>
                          <w:i/>
                          <w:sz w:val="28"/>
                          <w:szCs w:val="28"/>
                          <w:lang w:val="en-US"/>
                        </w:rPr>
                      </m:ctrlPr>
                    </m:naryPr>
                    <m:sub/>
                    <m:sup/>
                    <m:e>
                      <m:sSup>
                        <m:sSupPr>
                          <m:ctrlPr>
                            <w:rPr>
                              <w:rFonts w:ascii="Cambria Math" w:hAnsi="Cambria Math"/>
                              <w:i/>
                              <w:sz w:val="28"/>
                              <w:szCs w:val="28"/>
                              <w:lang w:val="en-US"/>
                            </w:rPr>
                          </m:ctrlPr>
                        </m:sSupPr>
                        <m:e>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i</m:t>
                                      </m:r>
                                    </m:sub>
                                  </m:sSub>
                                </m:den>
                              </m:f>
                              <m:r>
                                <w:rPr>
                                  <w:rFonts w:ascii="Cambria Math" w:hAnsi="Cambria Math"/>
                                  <w:sz w:val="28"/>
                                  <w:szCs w:val="28"/>
                                  <w:lang w:val="en-US"/>
                                </w:rPr>
                                <m:t>-R</m:t>
                              </m:r>
                            </m:e>
                          </m:d>
                        </m:e>
                        <m:sup>
                          <m:r>
                            <w:rPr>
                              <w:rFonts w:ascii="Cambria Math" w:hAnsi="Cambria Math"/>
                              <w:sz w:val="28"/>
                              <w:szCs w:val="28"/>
                              <w:lang w:val="en-US"/>
                            </w:rPr>
                            <m:t>2</m:t>
                          </m:r>
                        </m:sup>
                      </m:sSup>
                    </m:e>
                  </m:nary>
                </m:num>
                <m:den>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2</m:t>
                      </m:r>
                    </m:sup>
                  </m:sSup>
                  <m:r>
                    <w:rPr>
                      <w:rFonts w:ascii="Cambria Math" w:hAnsi="Cambria Math"/>
                      <w:sz w:val="28"/>
                      <w:szCs w:val="28"/>
                      <w:lang w:val="en-US"/>
                    </w:rPr>
                    <m:t>n(n-1)</m:t>
                  </m:r>
                </m:den>
              </m:f>
            </m:e>
          </m:d>
        </m:oMath>
      </m:oMathPara>
    </w:p>
    <w:p w:rsidR="008A5F7F" w:rsidRPr="008A5F7F" w:rsidRDefault="008A5F7F" w:rsidP="008A5F7F">
      <w:pPr>
        <w:spacing w:after="0" w:line="240" w:lineRule="auto"/>
        <w:ind w:firstLine="426"/>
        <w:jc w:val="both"/>
        <w:rPr>
          <w:sz w:val="28"/>
          <w:szCs w:val="28"/>
          <w:lang w:val="en-US"/>
        </w:rPr>
      </w:pPr>
      <w:proofErr w:type="gramStart"/>
      <w:r w:rsidRPr="008A5F7F">
        <w:rPr>
          <w:sz w:val="28"/>
          <w:szCs w:val="28"/>
          <w:lang w:val="en-US"/>
        </w:rPr>
        <w:t>where</w:t>
      </w:r>
      <w:proofErr w:type="gramEnd"/>
      <w:r w:rsidRPr="008A5F7F">
        <w:rPr>
          <w:sz w:val="28"/>
          <w:szCs w:val="28"/>
          <w:lang w:val="en-US"/>
        </w:rPr>
        <w:t xml:space="preserve"> R is the mean of the reciprocals of the sighting distances.</w:t>
      </w:r>
    </w:p>
    <w:p w:rsidR="002B394B" w:rsidRDefault="008A5F7F" w:rsidP="008A5F7F">
      <w:pPr>
        <w:spacing w:after="0" w:line="240" w:lineRule="auto"/>
        <w:ind w:firstLine="426"/>
        <w:jc w:val="both"/>
        <w:rPr>
          <w:sz w:val="28"/>
          <w:szCs w:val="28"/>
          <w:lang w:val="en-US"/>
        </w:rPr>
      </w:pPr>
      <w:r w:rsidRPr="008A5F7F">
        <w:rPr>
          <w:sz w:val="28"/>
          <w:szCs w:val="28"/>
          <w:lang w:val="en-US"/>
        </w:rPr>
        <w:t xml:space="preserve">More than six other estimators have been developed (Gates et al. 1968; Gates 1969). An unbiased estimator with minimal variance is considered to be that of Gates (1969) and </w:t>
      </w:r>
      <w:proofErr w:type="spellStart"/>
      <w:r w:rsidRPr="008A5F7F">
        <w:rPr>
          <w:sz w:val="28"/>
          <w:szCs w:val="28"/>
          <w:lang w:val="en-US"/>
        </w:rPr>
        <w:t>Kovner</w:t>
      </w:r>
      <w:proofErr w:type="spellEnd"/>
      <w:r w:rsidRPr="008A5F7F">
        <w:rPr>
          <w:sz w:val="28"/>
          <w:szCs w:val="28"/>
          <w:lang w:val="en-US"/>
        </w:rPr>
        <w:t xml:space="preserve"> and </w:t>
      </w:r>
      <w:proofErr w:type="spellStart"/>
      <w:r w:rsidRPr="008A5F7F">
        <w:rPr>
          <w:sz w:val="28"/>
          <w:szCs w:val="28"/>
          <w:lang w:val="en-US"/>
        </w:rPr>
        <w:t>Patil</w:t>
      </w:r>
      <w:proofErr w:type="spellEnd"/>
      <w:r w:rsidRPr="008A5F7F">
        <w:rPr>
          <w:sz w:val="28"/>
          <w:szCs w:val="28"/>
          <w:lang w:val="en-US"/>
        </w:rPr>
        <w:t xml:space="preserve"> (1974), although some others may be more robust.</w:t>
      </w:r>
      <w:r>
        <w:rPr>
          <w:sz w:val="28"/>
          <w:szCs w:val="28"/>
          <w:lang w:val="en-US"/>
        </w:rPr>
        <w:t xml:space="preserve"> </w:t>
      </w:r>
      <w:r w:rsidRPr="008A5F7F">
        <w:rPr>
          <w:sz w:val="28"/>
          <w:szCs w:val="28"/>
          <w:lang w:val="en-US"/>
        </w:rPr>
        <w:t>This estimator is:</w:t>
      </w:r>
    </w:p>
    <w:p w:rsidR="008A5F7F" w:rsidRPr="001F6777" w:rsidRDefault="008A5F7F" w:rsidP="008A5F7F">
      <w:pPr>
        <w:spacing w:after="0" w:line="240" w:lineRule="auto"/>
        <w:ind w:firstLine="426"/>
        <w:jc w:val="both"/>
        <w:rPr>
          <w:rFonts w:eastAsiaTheme="minorEastAsia"/>
          <w:sz w:val="28"/>
          <w:szCs w:val="28"/>
          <w:lang w:val="en-US"/>
        </w:rPr>
      </w:pPr>
      <m:oMathPara>
        <m:oMath>
          <m:r>
            <w:rPr>
              <w:rFonts w:ascii="Cambria Math" w:hAnsi="Cambria Math"/>
              <w:sz w:val="28"/>
              <w:szCs w:val="28"/>
              <w:lang w:val="en-US"/>
            </w:rPr>
            <m:t>D=</m:t>
          </m:r>
          <m:d>
            <m:dPr>
              <m:begChr m:val="["/>
              <m:endChr m:val="]"/>
              <m:ctrlPr>
                <w:rPr>
                  <w:rFonts w:ascii="Cambria Math" w:hAnsi="Cambria Math"/>
                  <w:i/>
                  <w:sz w:val="28"/>
                  <w:szCs w:val="28"/>
                  <w:lang w:val="en-US"/>
                </w:rPr>
              </m:ctrlPr>
            </m:dPr>
            <m:e>
              <m:r>
                <w:rPr>
                  <w:rFonts w:ascii="Cambria Math" w:hAnsi="Cambria Math"/>
                  <w:sz w:val="28"/>
                  <w:szCs w:val="28"/>
                  <w:lang w:val="en-US"/>
                </w:rPr>
                <m:t>2n-12L</m:t>
              </m:r>
              <m:acc>
                <m:accPr>
                  <m:chr m:val="̅"/>
                  <m:ctrlPr>
                    <w:rPr>
                      <w:rFonts w:ascii="Cambria Math" w:hAnsi="Cambria Math"/>
                      <w:i/>
                      <w:sz w:val="28"/>
                      <w:szCs w:val="28"/>
                      <w:lang w:val="en-US"/>
                    </w:rPr>
                  </m:ctrlPr>
                </m:accPr>
                <m:e>
                  <m:r>
                    <w:rPr>
                      <w:rFonts w:ascii="Cambria Math" w:hAnsi="Cambria Math"/>
                      <w:sz w:val="28"/>
                      <w:szCs w:val="28"/>
                      <w:lang w:val="en-US"/>
                    </w:rPr>
                    <m:t>r</m:t>
                  </m:r>
                </m:e>
              </m:acc>
            </m:e>
          </m:d>
        </m:oMath>
      </m:oMathPara>
    </w:p>
    <w:p w:rsidR="001F6777" w:rsidRPr="008A5F7F" w:rsidRDefault="001F6777" w:rsidP="008A5F7F">
      <w:pPr>
        <w:spacing w:after="0" w:line="240" w:lineRule="auto"/>
        <w:ind w:firstLine="426"/>
        <w:jc w:val="both"/>
        <w:rPr>
          <w:rFonts w:eastAsiaTheme="minorEastAsia"/>
          <w:sz w:val="28"/>
          <w:szCs w:val="28"/>
          <w:lang w:val="en-US"/>
        </w:rPr>
      </w:pPr>
    </w:p>
    <w:p w:rsidR="001F6777" w:rsidRPr="001F6777" w:rsidRDefault="001F6777" w:rsidP="001F6777">
      <w:pPr>
        <w:spacing w:after="0" w:line="240" w:lineRule="auto"/>
        <w:ind w:firstLine="426"/>
        <w:jc w:val="both"/>
        <w:rPr>
          <w:sz w:val="28"/>
          <w:szCs w:val="28"/>
          <w:lang w:val="en-US"/>
        </w:rPr>
      </w:pPr>
      <w:proofErr w:type="gramStart"/>
      <w:r w:rsidRPr="001F6777">
        <w:rPr>
          <w:sz w:val="28"/>
          <w:szCs w:val="28"/>
          <w:lang w:val="en-US"/>
        </w:rPr>
        <w:t>where</w:t>
      </w:r>
      <w:proofErr w:type="gramEnd"/>
      <w:r w:rsidRPr="001F6777">
        <w:rPr>
          <w:sz w:val="28"/>
          <w:szCs w:val="28"/>
          <w:lang w:val="en-US"/>
        </w:rPr>
        <w:t xml:space="preserve"> n = number of animals sighted, L = length of the line transect, and f = average radial distance over which the observer encountered animals. The assumptions are made that encounter distances (r) follow a negative exponential distribution and that the flushing of one animal will not affect another.</w:t>
      </w:r>
    </w:p>
    <w:p w:rsidR="001F6777" w:rsidRPr="001F6777" w:rsidRDefault="001F6777" w:rsidP="001F6777">
      <w:pPr>
        <w:spacing w:after="0" w:line="240" w:lineRule="auto"/>
        <w:ind w:firstLine="426"/>
        <w:jc w:val="both"/>
        <w:rPr>
          <w:sz w:val="28"/>
          <w:szCs w:val="28"/>
          <w:lang w:val="en-US"/>
        </w:rPr>
      </w:pPr>
      <w:r w:rsidRPr="001F6777">
        <w:rPr>
          <w:sz w:val="28"/>
          <w:szCs w:val="28"/>
          <w:lang w:val="en-US"/>
        </w:rPr>
        <w:t>The estimation of each r can, of course, be a major source of error. The observer should seek to fix the position where the animal was seen and then measure the distance; a range finder may be helpful (Bibby et al. 1992).</w:t>
      </w:r>
    </w:p>
    <w:p w:rsidR="008A5F7F" w:rsidRDefault="001F6777" w:rsidP="001F6777">
      <w:pPr>
        <w:spacing w:after="0" w:line="240" w:lineRule="auto"/>
        <w:ind w:firstLine="426"/>
        <w:jc w:val="both"/>
        <w:rPr>
          <w:sz w:val="28"/>
          <w:szCs w:val="28"/>
          <w:lang w:val="en-US"/>
        </w:rPr>
      </w:pPr>
      <w:r w:rsidRPr="001F6777">
        <w:rPr>
          <w:sz w:val="28"/>
          <w:szCs w:val="28"/>
          <w:lang w:val="en-US"/>
        </w:rPr>
        <w:t xml:space="preserve">The transect route may simply follow an existing path and this </w:t>
      </w:r>
      <w:proofErr w:type="spellStart"/>
      <w:r w:rsidRPr="001F6777">
        <w:rPr>
          <w:sz w:val="28"/>
          <w:szCs w:val="28"/>
          <w:lang w:val="en-US"/>
        </w:rPr>
        <w:t>maybe</w:t>
      </w:r>
      <w:proofErr w:type="spellEnd"/>
      <w:r w:rsidRPr="001F6777">
        <w:rPr>
          <w:sz w:val="28"/>
          <w:szCs w:val="28"/>
          <w:lang w:val="en-US"/>
        </w:rPr>
        <w:t xml:space="preserve"> satisfactory for relative estimates. A more acceptable basis for absolute population estimates will be provided if the single route is replaced with a number of shorter, straight transects each with starting point and direction determined randomly. If the habitat has different zones each should be traversed separately (Bibby et al. 1992).</w:t>
      </w:r>
    </w:p>
    <w:p w:rsidR="001F6777" w:rsidRPr="001F6777" w:rsidRDefault="001F6777" w:rsidP="001F6777">
      <w:pPr>
        <w:spacing w:after="0" w:line="240" w:lineRule="auto"/>
        <w:ind w:firstLine="426"/>
        <w:jc w:val="center"/>
        <w:rPr>
          <w:sz w:val="28"/>
          <w:szCs w:val="28"/>
          <w:lang w:val="en-US"/>
        </w:rPr>
      </w:pPr>
      <w:r w:rsidRPr="001F6777">
        <w:rPr>
          <w:sz w:val="28"/>
          <w:szCs w:val="28"/>
          <w:lang w:val="en-US"/>
        </w:rPr>
        <w:t>Point transects</w:t>
      </w:r>
    </w:p>
    <w:p w:rsidR="001F6777" w:rsidRDefault="001F6777" w:rsidP="001F6777">
      <w:pPr>
        <w:spacing w:after="0" w:line="240" w:lineRule="auto"/>
        <w:ind w:firstLine="426"/>
        <w:jc w:val="both"/>
        <w:rPr>
          <w:sz w:val="28"/>
          <w:szCs w:val="28"/>
          <w:lang w:val="en-US"/>
        </w:rPr>
      </w:pPr>
      <w:r w:rsidRPr="001F6777">
        <w:rPr>
          <w:sz w:val="28"/>
          <w:szCs w:val="28"/>
          <w:lang w:val="en-US"/>
        </w:rPr>
        <w:t xml:space="preserve">Instead of traversing </w:t>
      </w:r>
      <w:proofErr w:type="gramStart"/>
      <w:r w:rsidRPr="001F6777">
        <w:rPr>
          <w:sz w:val="28"/>
          <w:szCs w:val="28"/>
          <w:lang w:val="en-US"/>
        </w:rPr>
        <w:t>a transect</w:t>
      </w:r>
      <w:proofErr w:type="gramEnd"/>
      <w:r w:rsidRPr="001F6777">
        <w:rPr>
          <w:sz w:val="28"/>
          <w:szCs w:val="28"/>
          <w:lang w:val="en-US"/>
        </w:rPr>
        <w:t xml:space="preserve"> the observer may move to a number of fixed points and record the distance, r, to individual animals. These methods are almost only used for bird </w:t>
      </w:r>
      <w:proofErr w:type="gramStart"/>
      <w:r w:rsidRPr="001F6777">
        <w:rPr>
          <w:sz w:val="28"/>
          <w:szCs w:val="28"/>
          <w:lang w:val="en-US"/>
        </w:rPr>
        <w:t>surveys</w:t>
      </w:r>
      <w:proofErr w:type="gramEnd"/>
      <w:r w:rsidRPr="001F6777">
        <w:rPr>
          <w:sz w:val="28"/>
          <w:szCs w:val="28"/>
          <w:lang w:val="en-US"/>
        </w:rPr>
        <w:t xml:space="preserve"> where the patchy suitability of the habitat to the birds may make transects inappropriate because they cut across a number of habitat types. Point transects are often easier to undertake because the observer needs only estimate distance and markers may be placed in advance to aid the estimation of distance. Population density is given by:</w:t>
      </w:r>
    </w:p>
    <w:p w:rsidR="00C55D6B" w:rsidRDefault="00C55D6B" w:rsidP="001F6777">
      <w:pPr>
        <w:spacing w:after="0" w:line="240" w:lineRule="auto"/>
        <w:ind w:firstLine="426"/>
        <w:jc w:val="both"/>
        <w:rPr>
          <w:sz w:val="28"/>
          <w:szCs w:val="28"/>
          <w:lang w:val="en-US"/>
        </w:rPr>
      </w:pPr>
      <m:oMathPara>
        <m:oMath>
          <m:r>
            <w:rPr>
              <w:rFonts w:ascii="Cambria Math" w:hAnsi="Cambria Math"/>
              <w:sz w:val="28"/>
              <w:szCs w:val="28"/>
              <w:lang w:val="en-US"/>
            </w:rPr>
            <w:lastRenderedPageBreak/>
            <m:t>D=</m:t>
          </m:r>
          <m:f>
            <m:fPr>
              <m:ctrlPr>
                <w:rPr>
                  <w:rFonts w:ascii="Cambria Math" w:hAnsi="Cambria Math"/>
                  <w:i/>
                  <w:sz w:val="28"/>
                  <w:szCs w:val="28"/>
                  <w:lang w:val="en-US"/>
                </w:rPr>
              </m:ctrlPr>
            </m:fPr>
            <m:num>
              <m:r>
                <w:rPr>
                  <w:rFonts w:ascii="Cambria Math" w:hAnsi="Cambria Math"/>
                  <w:sz w:val="28"/>
                  <w:szCs w:val="28"/>
                  <w:lang w:val="en-US"/>
                </w:rPr>
                <m:t>nh(0)</m:t>
              </m:r>
            </m:num>
            <m:den>
              <m:r>
                <w:rPr>
                  <w:rFonts w:ascii="Cambria Math" w:hAnsi="Cambria Math"/>
                  <w:sz w:val="28"/>
                  <w:szCs w:val="28"/>
                  <w:lang w:val="en-US"/>
                </w:rPr>
                <m:t>2πr</m:t>
              </m:r>
            </m:den>
          </m:f>
        </m:oMath>
      </m:oMathPara>
    </w:p>
    <w:p w:rsidR="002307B6" w:rsidRPr="002307B6" w:rsidRDefault="002307B6" w:rsidP="002307B6">
      <w:pPr>
        <w:spacing w:after="0" w:line="240" w:lineRule="auto"/>
        <w:ind w:firstLine="426"/>
        <w:jc w:val="both"/>
        <w:rPr>
          <w:sz w:val="28"/>
          <w:szCs w:val="28"/>
          <w:lang w:val="en-US"/>
        </w:rPr>
      </w:pPr>
      <w:proofErr w:type="gramStart"/>
      <w:r w:rsidRPr="002307B6">
        <w:rPr>
          <w:sz w:val="28"/>
          <w:szCs w:val="28"/>
          <w:lang w:val="en-US"/>
        </w:rPr>
        <w:t>where</w:t>
      </w:r>
      <w:proofErr w:type="gramEnd"/>
      <w:r w:rsidRPr="002307B6">
        <w:rPr>
          <w:sz w:val="28"/>
          <w:szCs w:val="28"/>
          <w:lang w:val="en-US"/>
        </w:rPr>
        <w:t xml:space="preserve"> n is the number of animals observed, k the number of point transects undertaken, and h</w:t>
      </w:r>
      <w:r w:rsidR="00C55D6B">
        <w:rPr>
          <w:sz w:val="28"/>
          <w:szCs w:val="28"/>
          <w:lang w:val="en-US"/>
        </w:rPr>
        <w:t>(0</w:t>
      </w:r>
      <w:r w:rsidRPr="002307B6">
        <w:rPr>
          <w:sz w:val="28"/>
          <w:szCs w:val="28"/>
          <w:lang w:val="en-US"/>
        </w:rPr>
        <w:t xml:space="preserve">) the slope of the probability density function of detection distances evaluated at zero distance. In similar fashion to what was described for the line transect method, the central problem is to estimate </w:t>
      </w:r>
      <w:proofErr w:type="gramStart"/>
      <w:r w:rsidRPr="002307B6">
        <w:rPr>
          <w:sz w:val="28"/>
          <w:szCs w:val="28"/>
          <w:lang w:val="en-US"/>
        </w:rPr>
        <w:t>h</w:t>
      </w:r>
      <w:r w:rsidR="00C55D6B">
        <w:rPr>
          <w:sz w:val="28"/>
          <w:szCs w:val="28"/>
          <w:lang w:val="en-US"/>
        </w:rPr>
        <w:t>(</w:t>
      </w:r>
      <w:proofErr w:type="gramEnd"/>
      <w:r w:rsidR="00C55D6B">
        <w:rPr>
          <w:sz w:val="28"/>
          <w:szCs w:val="28"/>
          <w:lang w:val="en-US"/>
        </w:rPr>
        <w:t>0</w:t>
      </w:r>
      <w:r w:rsidRPr="002307B6">
        <w:rPr>
          <w:sz w:val="28"/>
          <w:szCs w:val="28"/>
          <w:lang w:val="en-US"/>
        </w:rPr>
        <w:t>). This is normally accomplished using specialist computer programs such as DISTANCE or DENSITY FROM DISTANCE.</w:t>
      </w:r>
    </w:p>
    <w:p w:rsidR="001F6777" w:rsidRDefault="002307B6" w:rsidP="002307B6">
      <w:pPr>
        <w:spacing w:after="0" w:line="240" w:lineRule="auto"/>
        <w:ind w:firstLine="426"/>
        <w:jc w:val="both"/>
        <w:rPr>
          <w:sz w:val="28"/>
          <w:szCs w:val="28"/>
          <w:lang w:val="en-US"/>
        </w:rPr>
      </w:pPr>
      <w:r w:rsidRPr="002307B6">
        <w:rPr>
          <w:sz w:val="28"/>
          <w:szCs w:val="28"/>
          <w:lang w:val="en-US"/>
        </w:rPr>
        <w:t>In the case of a half normal detection function the maximum likelihood estimator for density has the particularly simple form:</w:t>
      </w:r>
    </w:p>
    <w:p w:rsidR="00C55D6B" w:rsidRPr="00965BCB" w:rsidRDefault="00C55D6B" w:rsidP="00C55D6B">
      <w:pPr>
        <w:spacing w:after="0" w:line="240" w:lineRule="auto"/>
        <w:ind w:firstLine="426"/>
        <w:jc w:val="both"/>
        <w:rPr>
          <w:rFonts w:eastAsiaTheme="minorEastAsia"/>
          <w:sz w:val="28"/>
          <w:szCs w:val="28"/>
          <w:lang w:val="en-US"/>
        </w:rPr>
      </w:pPr>
      <m:oMathPara>
        <m:oMath>
          <m:r>
            <w:rPr>
              <w:rFonts w:ascii="Cambria Math" w:hAnsi="Cambria Math"/>
              <w:sz w:val="28"/>
              <w:szCs w:val="28"/>
              <w:lang w:val="en-US"/>
            </w:rPr>
            <m:t>D=</m:t>
          </m:r>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n</m:t>
                  </m:r>
                </m:e>
                <m:sup>
                  <m:r>
                    <w:rPr>
                      <w:rFonts w:ascii="Cambria Math" w:hAnsi="Cambria Math"/>
                      <w:sz w:val="28"/>
                      <w:szCs w:val="28"/>
                      <w:lang w:val="en-US"/>
                    </w:rPr>
                    <m:t>2</m:t>
                  </m:r>
                </m:sup>
              </m:sSup>
            </m:num>
            <m:den>
              <m:r>
                <w:rPr>
                  <w:rFonts w:ascii="Cambria Math" w:hAnsi="Cambria Math"/>
                  <w:sz w:val="28"/>
                  <w:szCs w:val="28"/>
                  <w:lang w:val="en-US"/>
                </w:rPr>
                <m:t>2πr</m:t>
              </m:r>
              <m:nary>
                <m:naryPr>
                  <m:chr m:val="∑"/>
                  <m:limLoc m:val="undOvr"/>
                  <m:ctrlPr>
                    <w:rPr>
                      <w:rFonts w:ascii="Cambria Math" w:hAnsi="Cambria Math"/>
                      <w:i/>
                      <w:sz w:val="28"/>
                      <w:szCs w:val="28"/>
                      <w:lang w:val="en-US"/>
                    </w:rPr>
                  </m:ctrlPr>
                </m:naryPr>
                <m:sub>
                  <m:r>
                    <w:rPr>
                      <w:rFonts w:ascii="Cambria Math" w:hAnsi="Cambria Math"/>
                      <w:sz w:val="28"/>
                      <w:szCs w:val="28"/>
                      <w:lang w:val="en-US"/>
                    </w:rPr>
                    <m:t>i=1</m:t>
                  </m:r>
                </m:sub>
                <m:sup>
                  <m:r>
                    <w:rPr>
                      <w:rFonts w:ascii="Cambria Math" w:hAnsi="Cambria Math"/>
                      <w:sz w:val="28"/>
                      <w:szCs w:val="28"/>
                      <w:lang w:val="en-US"/>
                    </w:rPr>
                    <m:t>n</m:t>
                  </m:r>
                </m:sup>
                <m:e>
                  <m:sSubSup>
                    <m:sSubSupPr>
                      <m:ctrlPr>
                        <w:rPr>
                          <w:rFonts w:ascii="Cambria Math" w:hAnsi="Cambria Math"/>
                          <w:i/>
                          <w:sz w:val="28"/>
                          <w:szCs w:val="28"/>
                          <w:lang w:val="en-US"/>
                        </w:rPr>
                      </m:ctrlPr>
                    </m:sSubSupPr>
                    <m:e>
                      <m:r>
                        <w:rPr>
                          <w:rFonts w:ascii="Cambria Math" w:hAnsi="Cambria Math"/>
                          <w:sz w:val="28"/>
                          <w:szCs w:val="28"/>
                          <w:lang w:val="en-US"/>
                        </w:rPr>
                        <m:t>r</m:t>
                      </m:r>
                    </m:e>
                    <m:sub>
                      <m:r>
                        <w:rPr>
                          <w:rFonts w:ascii="Cambria Math" w:hAnsi="Cambria Math"/>
                          <w:sz w:val="28"/>
                          <w:szCs w:val="28"/>
                          <w:lang w:val="en-US"/>
                        </w:rPr>
                        <m:t>i</m:t>
                      </m:r>
                    </m:sub>
                    <m:sup>
                      <m:r>
                        <w:rPr>
                          <w:rFonts w:ascii="Cambria Math" w:hAnsi="Cambria Math"/>
                          <w:sz w:val="28"/>
                          <w:szCs w:val="28"/>
                          <w:lang w:val="en-US"/>
                        </w:rPr>
                        <m:t>2</m:t>
                      </m:r>
                    </m:sup>
                  </m:sSubSup>
                </m:e>
              </m:nary>
            </m:den>
          </m:f>
        </m:oMath>
      </m:oMathPara>
    </w:p>
    <w:p w:rsidR="00965BCB" w:rsidRPr="001F6777" w:rsidRDefault="00965BCB" w:rsidP="00C55D6B">
      <w:pPr>
        <w:spacing w:after="0" w:line="240" w:lineRule="auto"/>
        <w:ind w:firstLine="426"/>
        <w:jc w:val="both"/>
        <w:rPr>
          <w:rFonts w:eastAsiaTheme="minorEastAsia"/>
          <w:sz w:val="28"/>
          <w:szCs w:val="28"/>
          <w:lang w:val="en-US"/>
        </w:rPr>
      </w:pPr>
    </w:p>
    <w:p w:rsidR="00965BCB" w:rsidRDefault="00965BCB" w:rsidP="00965BCB">
      <w:pPr>
        <w:spacing w:after="0" w:line="240" w:lineRule="auto"/>
        <w:jc w:val="both"/>
        <w:rPr>
          <w:sz w:val="28"/>
          <w:szCs w:val="28"/>
          <w:lang w:val="en-US"/>
        </w:rPr>
      </w:pPr>
      <w:r w:rsidRPr="00965BCB">
        <w:rPr>
          <w:sz w:val="28"/>
          <w:szCs w:val="28"/>
          <w:lang w:val="en-US"/>
        </w:rPr>
        <w:t>An even simpler approach is to count the number of organisms within and beyond a set distance from the observation point.</w:t>
      </w:r>
      <w:r>
        <w:rPr>
          <w:sz w:val="28"/>
          <w:szCs w:val="28"/>
          <w:lang w:val="en-US"/>
        </w:rPr>
        <w:t xml:space="preserve"> </w:t>
      </w:r>
      <w:r w:rsidRPr="00965BCB">
        <w:rPr>
          <w:sz w:val="28"/>
          <w:szCs w:val="28"/>
          <w:lang w:val="en-US"/>
        </w:rPr>
        <w:t>This approach is often used for the estimation of bird density (see example below). The observer counts the</w:t>
      </w:r>
      <w:r>
        <w:rPr>
          <w:sz w:val="28"/>
          <w:szCs w:val="28"/>
          <w:lang w:val="en-US"/>
        </w:rPr>
        <w:t xml:space="preserve"> </w:t>
      </w:r>
      <w:r w:rsidRPr="00965BCB">
        <w:rPr>
          <w:sz w:val="28"/>
          <w:szCs w:val="28"/>
          <w:lang w:val="en-US"/>
        </w:rPr>
        <w:t>number of birds, N, within a set radius, r, and those birds observed beyond the</w:t>
      </w:r>
      <w:r>
        <w:rPr>
          <w:sz w:val="28"/>
          <w:szCs w:val="28"/>
          <w:lang w:val="en-US"/>
        </w:rPr>
        <w:t xml:space="preserve"> </w:t>
      </w:r>
      <w:r w:rsidRPr="00965BCB">
        <w:rPr>
          <w:sz w:val="28"/>
          <w:szCs w:val="28"/>
          <w:lang w:val="en-US"/>
        </w:rPr>
        <w:t xml:space="preserve">distance r, </w:t>
      </w:r>
      <w:r>
        <w:rPr>
          <w:sz w:val="28"/>
          <w:szCs w:val="28"/>
          <w:lang w:val="en-US"/>
        </w:rPr>
        <w:t>N</w:t>
      </w:r>
      <w:r w:rsidRPr="00965BCB">
        <w:rPr>
          <w:sz w:val="28"/>
          <w:szCs w:val="28"/>
          <w:vertAlign w:val="subscript"/>
          <w:lang w:val="en-US"/>
        </w:rPr>
        <w:t>2</w:t>
      </w:r>
      <w:r>
        <w:rPr>
          <w:sz w:val="28"/>
          <w:szCs w:val="28"/>
          <w:lang w:val="en-US"/>
        </w:rPr>
        <w:t xml:space="preserve">. </w:t>
      </w:r>
      <w:r w:rsidRPr="00965BCB">
        <w:rPr>
          <w:sz w:val="28"/>
          <w:szCs w:val="28"/>
          <w:lang w:val="en-US"/>
        </w:rPr>
        <w:t>The density is then estimated as</w:t>
      </w:r>
      <w:r>
        <w:rPr>
          <w:sz w:val="28"/>
          <w:szCs w:val="28"/>
          <w:lang w:val="en-US"/>
        </w:rPr>
        <w:t>:</w:t>
      </w:r>
    </w:p>
    <w:p w:rsidR="00965BCB" w:rsidRDefault="00965BCB" w:rsidP="00965BCB">
      <w:pPr>
        <w:spacing w:after="0" w:line="240" w:lineRule="auto"/>
        <w:jc w:val="both"/>
        <w:rPr>
          <w:sz w:val="28"/>
          <w:szCs w:val="28"/>
          <w:lang w:val="en-US"/>
        </w:rPr>
      </w:pPr>
    </w:p>
    <w:p w:rsidR="00965BCB" w:rsidRPr="00965BCB" w:rsidRDefault="00965BCB" w:rsidP="00965BCB">
      <w:pPr>
        <w:jc w:val="both"/>
        <w:rPr>
          <w:rFonts w:eastAsiaTheme="minorEastAsia"/>
          <w:sz w:val="28"/>
          <w:szCs w:val="28"/>
          <w:lang w:val="en-US"/>
        </w:rPr>
      </w:pPr>
      <m:oMathPara>
        <m:oMath>
          <m:r>
            <w:rPr>
              <w:rFonts w:ascii="Cambria Math" w:hAnsi="Cambria Math"/>
              <w:sz w:val="28"/>
              <w:szCs w:val="28"/>
              <w:lang w:val="en-US"/>
            </w:rPr>
            <m:t>D=</m:t>
          </m:r>
          <m:f>
            <m:fPr>
              <m:ctrlPr>
                <w:rPr>
                  <w:rFonts w:ascii="Cambria Math" w:hAnsi="Cambria Math"/>
                  <w:i/>
                  <w:sz w:val="28"/>
                  <w:szCs w:val="28"/>
                  <w:lang w:val="en-US"/>
                </w:rPr>
              </m:ctrlPr>
            </m:fPr>
            <m:num>
              <m:r>
                <w:rPr>
                  <w:rFonts w:ascii="Cambria Math" w:hAnsi="Cambria Math"/>
                  <w:sz w:val="28"/>
                  <w:szCs w:val="28"/>
                  <w:lang w:val="en-US"/>
                </w:rPr>
                <m:t>ln</m:t>
              </m:r>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N</m:t>
                      </m:r>
                    </m:num>
                    <m:den>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2</m:t>
                          </m:r>
                        </m:sub>
                      </m:sSub>
                    </m:den>
                  </m:f>
                </m:e>
              </m:d>
              <m:r>
                <w:rPr>
                  <w:rFonts w:ascii="Cambria Math" w:hAnsi="Cambria Math"/>
                  <w:sz w:val="28"/>
                  <w:szCs w:val="28"/>
                  <w:lang w:val="en-US"/>
                </w:rPr>
                <m:t>N</m:t>
              </m:r>
            </m:num>
            <m:den>
              <m:r>
                <w:rPr>
                  <w:rFonts w:ascii="Cambria Math" w:hAnsi="Cambria Math"/>
                  <w:sz w:val="28"/>
                  <w:szCs w:val="28"/>
                  <w:lang w:val="en-US"/>
                </w:rPr>
                <m:t>π</m:t>
              </m:r>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2</m:t>
                  </m:r>
                </m:sup>
              </m:sSup>
            </m:den>
          </m:f>
        </m:oMath>
      </m:oMathPara>
    </w:p>
    <w:p w:rsidR="00965BCB" w:rsidRDefault="008B222A" w:rsidP="008B222A">
      <w:pPr>
        <w:ind w:firstLine="567"/>
        <w:jc w:val="both"/>
        <w:rPr>
          <w:sz w:val="28"/>
          <w:szCs w:val="28"/>
          <w:lang w:val="en-US"/>
        </w:rPr>
      </w:pPr>
      <w:r w:rsidRPr="008B222A">
        <w:rPr>
          <w:sz w:val="28"/>
          <w:szCs w:val="28"/>
          <w:lang w:val="en-US"/>
        </w:rPr>
        <w:t xml:space="preserve">Normally a number of point samples </w:t>
      </w:r>
      <w:proofErr w:type="gramStart"/>
      <w:r w:rsidRPr="008B222A">
        <w:rPr>
          <w:sz w:val="28"/>
          <w:szCs w:val="28"/>
          <w:lang w:val="en-US"/>
        </w:rPr>
        <w:t>is</w:t>
      </w:r>
      <w:proofErr w:type="gramEnd"/>
      <w:r w:rsidRPr="008B222A">
        <w:rPr>
          <w:sz w:val="28"/>
          <w:szCs w:val="28"/>
          <w:lang w:val="en-US"/>
        </w:rPr>
        <w:t xml:space="preserve"> taken and the counts from all the points are pooled. When this is done you must remember to divide by the total number of sample points (see the example below “Point transects for birds”). The book Bird </w:t>
      </w:r>
      <w:proofErr w:type="spellStart"/>
      <w:r w:rsidRPr="008B222A">
        <w:rPr>
          <w:sz w:val="28"/>
          <w:szCs w:val="28"/>
          <w:lang w:val="en-US"/>
        </w:rPr>
        <w:t>CensusTechniques</w:t>
      </w:r>
      <w:proofErr w:type="spellEnd"/>
      <w:r w:rsidRPr="008B222A">
        <w:rPr>
          <w:sz w:val="28"/>
          <w:szCs w:val="28"/>
          <w:lang w:val="en-US"/>
        </w:rPr>
        <w:t xml:space="preserve"> (Bibby et al. 1992) gives a good account of the application of line and point transects for the estimation of bird density.</w:t>
      </w:r>
    </w:p>
    <w:p w:rsidR="00804FC3" w:rsidRPr="00430E31" w:rsidRDefault="00804FC3" w:rsidP="00804FC3">
      <w:pPr>
        <w:ind w:firstLine="567"/>
        <w:jc w:val="center"/>
        <w:rPr>
          <w:b/>
          <w:sz w:val="28"/>
          <w:szCs w:val="28"/>
          <w:lang w:val="en-US"/>
        </w:rPr>
      </w:pPr>
    </w:p>
    <w:p w:rsidR="008B222A" w:rsidRPr="00804FC3" w:rsidRDefault="00804FC3" w:rsidP="00804FC3">
      <w:pPr>
        <w:ind w:firstLine="567"/>
        <w:jc w:val="center"/>
        <w:rPr>
          <w:b/>
          <w:sz w:val="28"/>
          <w:szCs w:val="28"/>
          <w:lang w:val="en-US"/>
        </w:rPr>
      </w:pPr>
      <w:r w:rsidRPr="00804FC3">
        <w:rPr>
          <w:b/>
          <w:sz w:val="28"/>
          <w:szCs w:val="28"/>
          <w:lang w:val="en-US"/>
        </w:rPr>
        <w:t>Control questions</w:t>
      </w:r>
    </w:p>
    <w:p w:rsidR="00965BCB" w:rsidRPr="00804FC3" w:rsidRDefault="00804FC3" w:rsidP="00804FC3">
      <w:pPr>
        <w:pStyle w:val="a3"/>
        <w:numPr>
          <w:ilvl w:val="0"/>
          <w:numId w:val="15"/>
        </w:numPr>
        <w:jc w:val="both"/>
        <w:rPr>
          <w:sz w:val="28"/>
          <w:szCs w:val="28"/>
          <w:lang w:val="en-US"/>
        </w:rPr>
      </w:pPr>
      <w:r w:rsidRPr="00804FC3">
        <w:rPr>
          <w:sz w:val="28"/>
          <w:szCs w:val="28"/>
          <w:lang w:val="en-US"/>
        </w:rPr>
        <w:t>Features of using the transect method?</w:t>
      </w:r>
    </w:p>
    <w:p w:rsidR="00804FC3" w:rsidRPr="00804FC3" w:rsidRDefault="00804FC3" w:rsidP="00804FC3">
      <w:pPr>
        <w:pStyle w:val="a3"/>
        <w:numPr>
          <w:ilvl w:val="0"/>
          <w:numId w:val="15"/>
        </w:numPr>
        <w:jc w:val="both"/>
        <w:rPr>
          <w:sz w:val="28"/>
          <w:szCs w:val="28"/>
          <w:lang w:val="en-US"/>
        </w:rPr>
      </w:pPr>
      <w:r w:rsidRPr="00804FC3">
        <w:rPr>
          <w:sz w:val="28"/>
          <w:szCs w:val="28"/>
          <w:lang w:val="en-US"/>
        </w:rPr>
        <w:t>Features of the census method for estimating the number and density of populations?</w:t>
      </w:r>
    </w:p>
    <w:p w:rsidR="00804FC3" w:rsidRPr="00804FC3" w:rsidRDefault="00804FC3" w:rsidP="00804FC3">
      <w:pPr>
        <w:pStyle w:val="a3"/>
        <w:numPr>
          <w:ilvl w:val="0"/>
          <w:numId w:val="15"/>
        </w:numPr>
        <w:jc w:val="both"/>
        <w:rPr>
          <w:sz w:val="28"/>
          <w:szCs w:val="28"/>
          <w:lang w:val="en-US"/>
        </w:rPr>
      </w:pPr>
      <w:r w:rsidRPr="00804FC3">
        <w:rPr>
          <w:sz w:val="28"/>
          <w:szCs w:val="28"/>
          <w:lang w:val="en-US"/>
        </w:rPr>
        <w:t>Features of calculations using point transects?</w:t>
      </w:r>
    </w:p>
    <w:p w:rsidR="00804FC3" w:rsidRPr="00430E31" w:rsidRDefault="00804FC3" w:rsidP="00804FC3">
      <w:pPr>
        <w:pStyle w:val="a3"/>
        <w:jc w:val="center"/>
        <w:rPr>
          <w:b/>
          <w:sz w:val="28"/>
          <w:szCs w:val="28"/>
          <w:lang w:val="en-US"/>
        </w:rPr>
      </w:pPr>
    </w:p>
    <w:p w:rsidR="00804FC3" w:rsidRPr="00804FC3" w:rsidRDefault="00804FC3" w:rsidP="00804FC3">
      <w:pPr>
        <w:pStyle w:val="a3"/>
        <w:jc w:val="center"/>
        <w:rPr>
          <w:b/>
          <w:sz w:val="28"/>
          <w:szCs w:val="28"/>
          <w:lang w:val="en-US"/>
        </w:rPr>
      </w:pPr>
      <w:r w:rsidRPr="00804FC3">
        <w:rPr>
          <w:b/>
          <w:sz w:val="28"/>
          <w:szCs w:val="28"/>
          <w:lang w:val="en-US"/>
        </w:rPr>
        <w:t>Recommended literature</w:t>
      </w:r>
    </w:p>
    <w:p w:rsidR="00804FC3" w:rsidRPr="00804FC3" w:rsidRDefault="00804FC3" w:rsidP="00987735">
      <w:pPr>
        <w:pStyle w:val="a3"/>
        <w:spacing w:after="0" w:line="240" w:lineRule="auto"/>
        <w:rPr>
          <w:sz w:val="28"/>
          <w:szCs w:val="28"/>
          <w:lang w:val="en-US"/>
        </w:rPr>
      </w:pPr>
      <w:r w:rsidRPr="00804FC3">
        <w:rPr>
          <w:sz w:val="28"/>
          <w:szCs w:val="28"/>
          <w:lang w:val="en-US"/>
        </w:rPr>
        <w:t xml:space="preserve">1. P.A. Henderson. </w:t>
      </w:r>
      <w:proofErr w:type="gramStart"/>
      <w:r w:rsidRPr="00804FC3">
        <w:rPr>
          <w:sz w:val="28"/>
          <w:szCs w:val="28"/>
          <w:lang w:val="en-US"/>
        </w:rPr>
        <w:t>Practical Methods of Ecology.</w:t>
      </w:r>
      <w:proofErr w:type="gramEnd"/>
      <w:r w:rsidRPr="00804FC3">
        <w:rPr>
          <w:sz w:val="28"/>
          <w:szCs w:val="28"/>
          <w:lang w:val="en-US"/>
        </w:rPr>
        <w:t xml:space="preserve"> </w:t>
      </w:r>
      <w:proofErr w:type="gramStart"/>
      <w:r w:rsidRPr="00804FC3">
        <w:rPr>
          <w:sz w:val="28"/>
          <w:szCs w:val="28"/>
          <w:lang w:val="en-US"/>
        </w:rPr>
        <w:t>Oxford, 2003.</w:t>
      </w:r>
      <w:proofErr w:type="gramEnd"/>
    </w:p>
    <w:p w:rsidR="00804FC3" w:rsidRPr="00804FC3" w:rsidRDefault="00804FC3" w:rsidP="00987735">
      <w:pPr>
        <w:pStyle w:val="a3"/>
        <w:spacing w:after="0" w:line="240" w:lineRule="auto"/>
        <w:jc w:val="both"/>
        <w:rPr>
          <w:sz w:val="28"/>
          <w:szCs w:val="28"/>
          <w:lang w:val="en-US"/>
        </w:rPr>
      </w:pPr>
      <w:r w:rsidRPr="00804FC3">
        <w:rPr>
          <w:sz w:val="28"/>
          <w:szCs w:val="28"/>
          <w:lang w:val="en-US"/>
        </w:rPr>
        <w:t xml:space="preserve">2. M. </w:t>
      </w:r>
      <w:proofErr w:type="spellStart"/>
      <w:r w:rsidRPr="00804FC3">
        <w:rPr>
          <w:sz w:val="28"/>
          <w:szCs w:val="28"/>
          <w:lang w:val="en-US"/>
        </w:rPr>
        <w:t>Begon</w:t>
      </w:r>
      <w:proofErr w:type="spellEnd"/>
      <w:r w:rsidRPr="00804FC3">
        <w:rPr>
          <w:sz w:val="28"/>
          <w:szCs w:val="28"/>
          <w:lang w:val="en-US"/>
        </w:rPr>
        <w:t xml:space="preserve">.  ECOLOGY </w:t>
      </w:r>
      <w:proofErr w:type="gramStart"/>
      <w:r w:rsidRPr="00804FC3">
        <w:rPr>
          <w:sz w:val="28"/>
          <w:szCs w:val="28"/>
          <w:lang w:val="en-US"/>
        </w:rPr>
        <w:t>From</w:t>
      </w:r>
      <w:proofErr w:type="gramEnd"/>
      <w:r w:rsidRPr="00804FC3">
        <w:rPr>
          <w:sz w:val="28"/>
          <w:szCs w:val="28"/>
          <w:lang w:val="en-US"/>
        </w:rPr>
        <w:t xml:space="preserve"> Individuals to Ecosystems. Oxford, 2006</w:t>
      </w:r>
    </w:p>
    <w:p w:rsidR="00804FC3" w:rsidRPr="00430E31" w:rsidRDefault="00804FC3" w:rsidP="00987735">
      <w:pPr>
        <w:pStyle w:val="a3"/>
        <w:spacing w:after="0" w:line="240" w:lineRule="auto"/>
        <w:jc w:val="both"/>
        <w:rPr>
          <w:sz w:val="28"/>
          <w:szCs w:val="28"/>
          <w:lang w:val="en-US"/>
        </w:rPr>
      </w:pPr>
      <w:r w:rsidRPr="00804FC3">
        <w:rPr>
          <w:sz w:val="28"/>
          <w:szCs w:val="28"/>
          <w:lang w:val="en-US"/>
        </w:rPr>
        <w:t xml:space="preserve">3. V. Estelle. </w:t>
      </w:r>
      <w:proofErr w:type="gramStart"/>
      <w:r w:rsidRPr="00804FC3">
        <w:rPr>
          <w:sz w:val="28"/>
          <w:szCs w:val="28"/>
          <w:lang w:val="en-US"/>
        </w:rPr>
        <w:t>Freshwater Animal Diversity Assessment.</w:t>
      </w:r>
      <w:proofErr w:type="gramEnd"/>
      <w:r w:rsidRPr="00804FC3">
        <w:rPr>
          <w:sz w:val="28"/>
          <w:szCs w:val="28"/>
          <w:lang w:val="en-US"/>
        </w:rPr>
        <w:t xml:space="preserve"> </w:t>
      </w:r>
      <w:proofErr w:type="gramStart"/>
      <w:r w:rsidRPr="00804FC3">
        <w:rPr>
          <w:sz w:val="28"/>
          <w:szCs w:val="28"/>
          <w:lang w:val="en-US"/>
        </w:rPr>
        <w:t>Springer, 2008.</w:t>
      </w:r>
      <w:proofErr w:type="gramEnd"/>
    </w:p>
    <w:p w:rsidR="00987735" w:rsidRDefault="00987735" w:rsidP="00987735">
      <w:pPr>
        <w:pStyle w:val="a3"/>
        <w:spacing w:after="0" w:line="240" w:lineRule="auto"/>
        <w:jc w:val="both"/>
        <w:rPr>
          <w:sz w:val="28"/>
          <w:szCs w:val="28"/>
          <w:lang w:val="en-US"/>
        </w:rPr>
      </w:pPr>
      <w:r w:rsidRPr="00987735">
        <w:rPr>
          <w:sz w:val="28"/>
          <w:szCs w:val="28"/>
          <w:lang w:val="en-US"/>
        </w:rPr>
        <w:lastRenderedPageBreak/>
        <w:t xml:space="preserve">4. </w:t>
      </w:r>
      <w:r>
        <w:rPr>
          <w:sz w:val="28"/>
          <w:szCs w:val="28"/>
          <w:lang w:val="en-US"/>
        </w:rPr>
        <w:t xml:space="preserve">P. Harris. </w:t>
      </w:r>
      <w:proofErr w:type="gramStart"/>
      <w:r>
        <w:rPr>
          <w:sz w:val="28"/>
          <w:szCs w:val="28"/>
          <w:lang w:val="en-US"/>
        </w:rPr>
        <w:t>Zooplankton Methodology Manual.</w:t>
      </w:r>
      <w:proofErr w:type="gramEnd"/>
      <w:r>
        <w:rPr>
          <w:sz w:val="28"/>
          <w:szCs w:val="28"/>
          <w:lang w:val="en-US"/>
        </w:rPr>
        <w:t xml:space="preserve"> </w:t>
      </w:r>
      <w:proofErr w:type="gramStart"/>
      <w:r>
        <w:rPr>
          <w:sz w:val="28"/>
          <w:szCs w:val="28"/>
          <w:lang w:val="en-US"/>
        </w:rPr>
        <w:t>Academic Press, 2000.</w:t>
      </w:r>
      <w:proofErr w:type="gramEnd"/>
    </w:p>
    <w:p w:rsidR="00987735" w:rsidRDefault="00987735" w:rsidP="00987735">
      <w:pPr>
        <w:pStyle w:val="a3"/>
        <w:spacing w:after="0" w:line="240" w:lineRule="auto"/>
        <w:jc w:val="both"/>
        <w:rPr>
          <w:sz w:val="28"/>
          <w:szCs w:val="28"/>
          <w:lang w:val="en-US"/>
        </w:rPr>
      </w:pPr>
    </w:p>
    <w:p w:rsidR="00987735" w:rsidRPr="00987735" w:rsidRDefault="00987735" w:rsidP="00987735">
      <w:pPr>
        <w:pStyle w:val="a3"/>
        <w:spacing w:after="0" w:line="240" w:lineRule="auto"/>
        <w:jc w:val="both"/>
        <w:rPr>
          <w:sz w:val="28"/>
          <w:szCs w:val="28"/>
          <w:lang w:val="en-US"/>
        </w:rPr>
      </w:pPr>
      <w:proofErr w:type="gramStart"/>
      <w:r w:rsidRPr="007C17D8">
        <w:rPr>
          <w:b/>
          <w:sz w:val="28"/>
          <w:szCs w:val="28"/>
          <w:lang w:val="en-US"/>
        </w:rPr>
        <w:t xml:space="preserve">Theme </w:t>
      </w:r>
      <w:r>
        <w:rPr>
          <w:b/>
          <w:sz w:val="28"/>
          <w:szCs w:val="28"/>
          <w:lang w:val="en-US"/>
        </w:rPr>
        <w:t>7.</w:t>
      </w:r>
      <w:proofErr w:type="gramEnd"/>
      <w:r>
        <w:rPr>
          <w:b/>
          <w:sz w:val="28"/>
          <w:szCs w:val="28"/>
          <w:lang w:val="en-US"/>
        </w:rPr>
        <w:t xml:space="preserve">  </w:t>
      </w:r>
      <w:r w:rsidRPr="00987735">
        <w:rPr>
          <w:b/>
          <w:sz w:val="28"/>
          <w:szCs w:val="28"/>
          <w:lang w:val="en-US"/>
        </w:rPr>
        <w:tab/>
        <w:t>Comparing the magnitude of populations - trapping and other relative abundance methods</w:t>
      </w:r>
    </w:p>
    <w:p w:rsidR="00987735" w:rsidRPr="00987735" w:rsidRDefault="00987735" w:rsidP="00987735">
      <w:pPr>
        <w:spacing w:after="0" w:line="240" w:lineRule="auto"/>
        <w:jc w:val="both"/>
        <w:rPr>
          <w:sz w:val="28"/>
          <w:szCs w:val="28"/>
          <w:lang w:val="en-US"/>
        </w:rPr>
      </w:pPr>
    </w:p>
    <w:p w:rsidR="00804FC3" w:rsidRPr="00987735" w:rsidRDefault="00987735" w:rsidP="00804FC3">
      <w:pPr>
        <w:jc w:val="both"/>
        <w:rPr>
          <w:b/>
          <w:sz w:val="28"/>
          <w:szCs w:val="28"/>
          <w:lang w:val="en-US"/>
        </w:rPr>
      </w:pPr>
      <w:r w:rsidRPr="00987735">
        <w:rPr>
          <w:b/>
          <w:sz w:val="28"/>
          <w:szCs w:val="28"/>
          <w:lang w:val="en-US"/>
        </w:rPr>
        <w:t>Purpose:</w:t>
      </w:r>
      <w:r w:rsidR="00735E7D" w:rsidRPr="00735E7D">
        <w:rPr>
          <w:lang w:val="en-US"/>
        </w:rPr>
        <w:t xml:space="preserve"> </w:t>
      </w:r>
      <w:r w:rsidR="00735E7D" w:rsidRPr="00735E7D">
        <w:rPr>
          <w:sz w:val="28"/>
          <w:szCs w:val="28"/>
          <w:lang w:val="en-US"/>
        </w:rPr>
        <w:t>To consider the main methods of accounting for the relative strength</w:t>
      </w:r>
    </w:p>
    <w:p w:rsidR="00C55D6B" w:rsidRDefault="00987735" w:rsidP="00987735">
      <w:pPr>
        <w:spacing w:after="0" w:line="240" w:lineRule="auto"/>
        <w:ind w:firstLine="426"/>
        <w:jc w:val="center"/>
        <w:rPr>
          <w:b/>
          <w:sz w:val="28"/>
          <w:szCs w:val="28"/>
          <w:lang w:val="en-US"/>
        </w:rPr>
      </w:pPr>
      <w:r w:rsidRPr="00987735">
        <w:rPr>
          <w:b/>
          <w:sz w:val="28"/>
          <w:szCs w:val="28"/>
          <w:lang w:val="en-US"/>
        </w:rPr>
        <w:t>Plan</w:t>
      </w:r>
    </w:p>
    <w:p w:rsidR="00987735" w:rsidRDefault="00987735" w:rsidP="00987735">
      <w:pPr>
        <w:pStyle w:val="a3"/>
        <w:numPr>
          <w:ilvl w:val="0"/>
          <w:numId w:val="16"/>
        </w:numPr>
        <w:spacing w:after="0" w:line="240" w:lineRule="auto"/>
        <w:jc w:val="both"/>
        <w:rPr>
          <w:sz w:val="28"/>
          <w:szCs w:val="28"/>
          <w:lang w:val="en-US"/>
        </w:rPr>
      </w:pPr>
      <w:r w:rsidRPr="00987735">
        <w:rPr>
          <w:sz w:val="28"/>
          <w:szCs w:val="28"/>
          <w:lang w:val="en-US"/>
        </w:rPr>
        <w:t>Factors affecting the size of the catch</w:t>
      </w:r>
      <w:r>
        <w:rPr>
          <w:sz w:val="28"/>
          <w:szCs w:val="28"/>
          <w:lang w:val="en-US"/>
        </w:rPr>
        <w:t>.</w:t>
      </w:r>
    </w:p>
    <w:p w:rsidR="00987735" w:rsidRDefault="00FF6F04" w:rsidP="00FF6F04">
      <w:pPr>
        <w:pStyle w:val="a3"/>
        <w:numPr>
          <w:ilvl w:val="0"/>
          <w:numId w:val="16"/>
        </w:numPr>
        <w:spacing w:after="0" w:line="240" w:lineRule="auto"/>
        <w:jc w:val="both"/>
        <w:rPr>
          <w:sz w:val="28"/>
          <w:szCs w:val="28"/>
          <w:lang w:val="en-US"/>
        </w:rPr>
      </w:pPr>
      <w:r w:rsidRPr="00FF6F04">
        <w:rPr>
          <w:sz w:val="28"/>
          <w:szCs w:val="28"/>
          <w:lang w:val="en-US"/>
        </w:rPr>
        <w:t xml:space="preserve">The influence of the developmental stage of the animal </w:t>
      </w:r>
      <w:proofErr w:type="spellStart"/>
      <w:r w:rsidRPr="00FF6F04">
        <w:rPr>
          <w:sz w:val="28"/>
          <w:szCs w:val="28"/>
          <w:lang w:val="en-US"/>
        </w:rPr>
        <w:t>onthe</w:t>
      </w:r>
      <w:proofErr w:type="spellEnd"/>
      <w:r w:rsidRPr="00FF6F04">
        <w:rPr>
          <w:sz w:val="28"/>
          <w:szCs w:val="28"/>
          <w:lang w:val="en-US"/>
        </w:rPr>
        <w:t xml:space="preserve"> number caught</w:t>
      </w:r>
      <w:r>
        <w:rPr>
          <w:sz w:val="28"/>
          <w:szCs w:val="28"/>
          <w:lang w:val="en-US"/>
        </w:rPr>
        <w:t>.</w:t>
      </w:r>
    </w:p>
    <w:p w:rsidR="00FF6F04" w:rsidRDefault="00FF6F04" w:rsidP="00FF6F04">
      <w:pPr>
        <w:pStyle w:val="a3"/>
        <w:numPr>
          <w:ilvl w:val="0"/>
          <w:numId w:val="16"/>
        </w:numPr>
        <w:spacing w:after="0" w:line="240" w:lineRule="auto"/>
        <w:jc w:val="both"/>
        <w:rPr>
          <w:sz w:val="28"/>
          <w:szCs w:val="28"/>
          <w:lang w:val="en-US"/>
        </w:rPr>
      </w:pPr>
      <w:r w:rsidRPr="00FF6F04">
        <w:rPr>
          <w:sz w:val="28"/>
          <w:szCs w:val="28"/>
          <w:lang w:val="en-US"/>
        </w:rPr>
        <w:t>Changes in the activity of the animal</w:t>
      </w:r>
      <w:r>
        <w:rPr>
          <w:sz w:val="28"/>
          <w:szCs w:val="28"/>
          <w:lang w:val="en-US"/>
        </w:rPr>
        <w:t>.</w:t>
      </w:r>
    </w:p>
    <w:p w:rsidR="00FF6F04" w:rsidRDefault="00FF6F04" w:rsidP="00FF6F04">
      <w:pPr>
        <w:pStyle w:val="a3"/>
        <w:numPr>
          <w:ilvl w:val="0"/>
          <w:numId w:val="16"/>
        </w:numPr>
        <w:spacing w:after="0" w:line="240" w:lineRule="auto"/>
        <w:jc w:val="both"/>
        <w:rPr>
          <w:sz w:val="28"/>
          <w:szCs w:val="28"/>
          <w:lang w:val="en-US"/>
        </w:rPr>
      </w:pPr>
      <w:r w:rsidRPr="00FF6F04">
        <w:rPr>
          <w:sz w:val="28"/>
          <w:szCs w:val="28"/>
          <w:lang w:val="en-US"/>
        </w:rPr>
        <w:t>Differences in the response between species, sexes,</w:t>
      </w:r>
      <w:r>
        <w:rPr>
          <w:sz w:val="28"/>
          <w:szCs w:val="28"/>
          <w:lang w:val="en-US"/>
        </w:rPr>
        <w:t xml:space="preserve"> </w:t>
      </w:r>
      <w:r w:rsidRPr="00FF6F04">
        <w:rPr>
          <w:sz w:val="28"/>
          <w:szCs w:val="28"/>
          <w:lang w:val="en-US"/>
        </w:rPr>
        <w:t>and individuals</w:t>
      </w:r>
      <w:r>
        <w:rPr>
          <w:sz w:val="28"/>
          <w:szCs w:val="28"/>
          <w:lang w:val="en-US"/>
        </w:rPr>
        <w:t>.</w:t>
      </w:r>
    </w:p>
    <w:p w:rsidR="00FF6F04" w:rsidRPr="00FF6F04" w:rsidRDefault="008C6BE1" w:rsidP="008C6BE1">
      <w:pPr>
        <w:pStyle w:val="a3"/>
        <w:numPr>
          <w:ilvl w:val="0"/>
          <w:numId w:val="16"/>
        </w:numPr>
        <w:spacing w:after="0" w:line="240" w:lineRule="auto"/>
        <w:jc w:val="both"/>
        <w:rPr>
          <w:sz w:val="28"/>
          <w:szCs w:val="28"/>
          <w:lang w:val="en-US"/>
        </w:rPr>
      </w:pPr>
      <w:r w:rsidRPr="008C6BE1">
        <w:rPr>
          <w:sz w:val="28"/>
          <w:szCs w:val="28"/>
          <w:lang w:val="en-US"/>
        </w:rPr>
        <w:t>The efficiency of a trapping or searching method</w:t>
      </w:r>
      <w:r>
        <w:rPr>
          <w:sz w:val="28"/>
          <w:szCs w:val="28"/>
          <w:lang w:val="en-US"/>
        </w:rPr>
        <w:t>.</w:t>
      </w:r>
    </w:p>
    <w:p w:rsidR="00987735" w:rsidRDefault="00987735" w:rsidP="00987735">
      <w:pPr>
        <w:spacing w:after="0" w:line="240" w:lineRule="auto"/>
        <w:ind w:firstLine="426"/>
        <w:jc w:val="center"/>
        <w:rPr>
          <w:b/>
          <w:sz w:val="28"/>
          <w:szCs w:val="28"/>
          <w:lang w:val="en-US"/>
        </w:rPr>
      </w:pPr>
    </w:p>
    <w:p w:rsidR="00987735" w:rsidRPr="00987735" w:rsidRDefault="00987735" w:rsidP="00987735">
      <w:pPr>
        <w:spacing w:after="0" w:line="240" w:lineRule="auto"/>
        <w:ind w:firstLine="426"/>
        <w:jc w:val="both"/>
        <w:rPr>
          <w:sz w:val="28"/>
          <w:szCs w:val="28"/>
          <w:lang w:val="en-US"/>
        </w:rPr>
      </w:pPr>
      <w:r w:rsidRPr="00987735">
        <w:rPr>
          <w:sz w:val="28"/>
          <w:szCs w:val="28"/>
          <w:lang w:val="en-US"/>
        </w:rPr>
        <w:t>Most relative methods often use simple, cheap apparatus and can produce impressive catches from situations where few animals would have been obtained using absolute methods. This makes them particularly appropriate for faunal surveys where plentiful data is needed and the costs of unit area sampling may be prohibitive. However, data collected by relative methods should be used and interpreted with caution. Comparisons of different species and different habitats are particularly problematic as the efficiency of sampling may be unknown and variable. Relative methods can be used for the following purposes:</w:t>
      </w:r>
    </w:p>
    <w:p w:rsidR="00987735" w:rsidRPr="00987735" w:rsidRDefault="00987735" w:rsidP="00987735">
      <w:pPr>
        <w:spacing w:after="0" w:line="240" w:lineRule="auto"/>
        <w:ind w:firstLine="426"/>
        <w:jc w:val="both"/>
        <w:rPr>
          <w:sz w:val="28"/>
          <w:szCs w:val="28"/>
          <w:lang w:val="en-US"/>
        </w:rPr>
      </w:pPr>
      <w:r w:rsidRPr="00987735">
        <w:rPr>
          <w:sz w:val="28"/>
          <w:szCs w:val="28"/>
          <w:lang w:val="en-US"/>
        </w:rPr>
        <w:t>1</w:t>
      </w:r>
      <w:r w:rsidRPr="00987735">
        <w:rPr>
          <w:sz w:val="28"/>
          <w:szCs w:val="28"/>
          <w:lang w:val="en-US"/>
        </w:rPr>
        <w:tab/>
        <w:t>To obtain a simple collection to gain some idea of what is present or for taxonomic study.</w:t>
      </w:r>
    </w:p>
    <w:p w:rsidR="00987735" w:rsidRPr="00987735" w:rsidRDefault="00987735" w:rsidP="00987735">
      <w:pPr>
        <w:spacing w:after="0" w:line="240" w:lineRule="auto"/>
        <w:ind w:firstLine="426"/>
        <w:jc w:val="both"/>
        <w:rPr>
          <w:sz w:val="28"/>
          <w:szCs w:val="28"/>
          <w:lang w:val="en-US"/>
        </w:rPr>
      </w:pPr>
      <w:r w:rsidRPr="00987735">
        <w:rPr>
          <w:sz w:val="28"/>
          <w:szCs w:val="28"/>
          <w:lang w:val="en-US"/>
        </w:rPr>
        <w:t>2</w:t>
      </w:r>
      <w:r w:rsidRPr="00987735">
        <w:rPr>
          <w:sz w:val="28"/>
          <w:szCs w:val="28"/>
          <w:lang w:val="en-US"/>
        </w:rPr>
        <w:tab/>
        <w:t>To obtain measures of availability, assuming the efficiency of the trap or search does not change, the raw data of catch per unit time or effort will pro-vide a measure of availability. Over a period of time the changes in the species composition of the same trap in the same position may be used to indicate changes in the diversity of the fauna.</w:t>
      </w:r>
    </w:p>
    <w:p w:rsidR="00987735" w:rsidRPr="00987735" w:rsidRDefault="00987735" w:rsidP="00987735">
      <w:pPr>
        <w:spacing w:after="0" w:line="240" w:lineRule="auto"/>
        <w:ind w:firstLine="426"/>
        <w:jc w:val="both"/>
        <w:rPr>
          <w:sz w:val="28"/>
          <w:szCs w:val="28"/>
          <w:lang w:val="en-US"/>
        </w:rPr>
      </w:pPr>
      <w:r w:rsidRPr="00987735">
        <w:rPr>
          <w:sz w:val="28"/>
          <w:szCs w:val="28"/>
          <w:lang w:val="en-US"/>
        </w:rPr>
        <w:t>3</w:t>
      </w:r>
      <w:r w:rsidRPr="00987735">
        <w:rPr>
          <w:sz w:val="28"/>
          <w:szCs w:val="28"/>
          <w:lang w:val="en-US"/>
        </w:rPr>
        <w:tab/>
        <w:t>To obtain indices of absolute population. When the efficiency of the trap and the responsiveness of the animal to it can be regarded as constant and if the effects of factors that influence activity can be corrected for, then the resulting value is an index of the size of the population.</w:t>
      </w:r>
    </w:p>
    <w:p w:rsidR="00987735" w:rsidRDefault="00987735" w:rsidP="00987735">
      <w:pPr>
        <w:spacing w:after="0" w:line="240" w:lineRule="auto"/>
        <w:ind w:firstLine="426"/>
        <w:jc w:val="both"/>
        <w:rPr>
          <w:sz w:val="28"/>
          <w:szCs w:val="28"/>
          <w:lang w:val="en-US"/>
        </w:rPr>
      </w:pPr>
      <w:r w:rsidRPr="00987735">
        <w:rPr>
          <w:sz w:val="28"/>
          <w:szCs w:val="28"/>
          <w:lang w:val="en-US"/>
        </w:rPr>
        <w:t>4</w:t>
      </w:r>
      <w:r w:rsidRPr="00987735">
        <w:rPr>
          <w:sz w:val="28"/>
          <w:szCs w:val="28"/>
          <w:lang w:val="en-US"/>
        </w:rPr>
        <w:tab/>
        <w:t>To estimate absolute population. It is sometimes possible to derive estimates of absolute population size from relative estimates by calibration with absolute estimates or by estimating the efficiency experimentally.</w:t>
      </w:r>
    </w:p>
    <w:p w:rsidR="00987735" w:rsidRPr="00987735" w:rsidRDefault="00987735" w:rsidP="00987735">
      <w:pPr>
        <w:spacing w:after="0" w:line="240" w:lineRule="auto"/>
        <w:ind w:firstLine="426"/>
        <w:jc w:val="both"/>
        <w:rPr>
          <w:sz w:val="28"/>
          <w:szCs w:val="28"/>
          <w:lang w:val="en-US"/>
        </w:rPr>
      </w:pPr>
      <w:r w:rsidRPr="00987735">
        <w:rPr>
          <w:sz w:val="28"/>
          <w:szCs w:val="28"/>
          <w:lang w:val="en-US"/>
        </w:rPr>
        <w:t>There is no simple relationship between the size of the catch obtained by trapping and the size of the population. The majority or all of the following factors influence the relationship:</w:t>
      </w:r>
    </w:p>
    <w:p w:rsidR="00987735" w:rsidRPr="00987735" w:rsidRDefault="00987735" w:rsidP="00987735">
      <w:pPr>
        <w:spacing w:after="0" w:line="240" w:lineRule="auto"/>
        <w:ind w:firstLine="426"/>
        <w:jc w:val="both"/>
        <w:rPr>
          <w:sz w:val="28"/>
          <w:szCs w:val="28"/>
          <w:lang w:val="en-US"/>
        </w:rPr>
      </w:pPr>
      <w:r w:rsidRPr="00987735">
        <w:rPr>
          <w:sz w:val="28"/>
          <w:szCs w:val="28"/>
          <w:lang w:val="en-US"/>
        </w:rPr>
        <w:t>1</w:t>
      </w:r>
      <w:r w:rsidRPr="00987735">
        <w:rPr>
          <w:sz w:val="28"/>
          <w:szCs w:val="28"/>
          <w:lang w:val="en-US"/>
        </w:rPr>
        <w:tab/>
        <w:t>changes in actual numbers - population changes;</w:t>
      </w:r>
    </w:p>
    <w:p w:rsidR="00987735" w:rsidRPr="00987735" w:rsidRDefault="00987735" w:rsidP="00987735">
      <w:pPr>
        <w:spacing w:after="0" w:line="240" w:lineRule="auto"/>
        <w:ind w:firstLine="426"/>
        <w:jc w:val="both"/>
        <w:rPr>
          <w:sz w:val="28"/>
          <w:szCs w:val="28"/>
          <w:lang w:val="en-US"/>
        </w:rPr>
      </w:pPr>
      <w:r w:rsidRPr="00987735">
        <w:rPr>
          <w:sz w:val="28"/>
          <w:szCs w:val="28"/>
          <w:lang w:val="en-US"/>
        </w:rPr>
        <w:t>2</w:t>
      </w:r>
      <w:r w:rsidRPr="00987735">
        <w:rPr>
          <w:sz w:val="28"/>
          <w:szCs w:val="28"/>
          <w:lang w:val="en-US"/>
        </w:rPr>
        <w:tab/>
        <w:t>changes in the numbers of animals in a particular “phase” of the life cycle;</w:t>
      </w:r>
    </w:p>
    <w:p w:rsidR="00987735" w:rsidRDefault="00987735" w:rsidP="00987735">
      <w:pPr>
        <w:spacing w:after="0" w:line="240" w:lineRule="auto"/>
        <w:ind w:firstLine="426"/>
        <w:jc w:val="both"/>
        <w:rPr>
          <w:sz w:val="28"/>
          <w:szCs w:val="28"/>
          <w:lang w:val="en-US"/>
        </w:rPr>
      </w:pPr>
      <w:r w:rsidRPr="00987735">
        <w:rPr>
          <w:sz w:val="28"/>
          <w:szCs w:val="28"/>
          <w:lang w:val="en-US"/>
        </w:rPr>
        <w:lastRenderedPageBreak/>
        <w:t>3</w:t>
      </w:r>
      <w:r w:rsidRPr="00987735">
        <w:rPr>
          <w:sz w:val="28"/>
          <w:szCs w:val="28"/>
          <w:lang w:val="en-US"/>
        </w:rPr>
        <w:tab/>
        <w:t>changes in activity following some change in the environment;</w:t>
      </w:r>
    </w:p>
    <w:p w:rsidR="00FF6F04" w:rsidRPr="00FF6F04" w:rsidRDefault="00FF6F04" w:rsidP="00FF6F04">
      <w:pPr>
        <w:spacing w:after="0" w:line="240" w:lineRule="auto"/>
        <w:ind w:firstLine="426"/>
        <w:jc w:val="both"/>
        <w:rPr>
          <w:sz w:val="28"/>
          <w:szCs w:val="28"/>
          <w:lang w:val="en-US"/>
        </w:rPr>
      </w:pPr>
      <w:r w:rsidRPr="00FF6F04">
        <w:rPr>
          <w:sz w:val="28"/>
          <w:szCs w:val="28"/>
          <w:lang w:val="en-US"/>
        </w:rPr>
        <w:t>4</w:t>
      </w:r>
      <w:r w:rsidRPr="00FF6F04">
        <w:rPr>
          <w:sz w:val="28"/>
          <w:szCs w:val="28"/>
          <w:lang w:val="en-US"/>
        </w:rPr>
        <w:tab/>
        <w:t>sexual or species-specific trap response;</w:t>
      </w:r>
    </w:p>
    <w:p w:rsidR="00FF6F04" w:rsidRPr="00FF6F04" w:rsidRDefault="00FF6F04" w:rsidP="00FF6F04">
      <w:pPr>
        <w:spacing w:after="0" w:line="240" w:lineRule="auto"/>
        <w:ind w:firstLine="426"/>
        <w:jc w:val="both"/>
        <w:rPr>
          <w:sz w:val="28"/>
          <w:szCs w:val="28"/>
          <w:lang w:val="en-US"/>
        </w:rPr>
      </w:pPr>
      <w:proofErr w:type="gramStart"/>
      <w:r w:rsidRPr="00FF6F04">
        <w:rPr>
          <w:sz w:val="28"/>
          <w:szCs w:val="28"/>
          <w:lang w:val="en-US"/>
        </w:rPr>
        <w:t>5</w:t>
      </w:r>
      <w:r w:rsidRPr="00FF6F04">
        <w:rPr>
          <w:sz w:val="28"/>
          <w:szCs w:val="28"/>
          <w:lang w:val="en-US"/>
        </w:rPr>
        <w:tab/>
        <w:t>changes in the efficiency of the traps or the searching method.</w:t>
      </w:r>
      <w:proofErr w:type="gramEnd"/>
    </w:p>
    <w:p w:rsidR="00FF6F04" w:rsidRDefault="00FF6F04" w:rsidP="00FF6F04">
      <w:pPr>
        <w:spacing w:after="0" w:line="240" w:lineRule="auto"/>
        <w:ind w:firstLine="426"/>
        <w:jc w:val="both"/>
        <w:rPr>
          <w:sz w:val="28"/>
          <w:szCs w:val="28"/>
          <w:lang w:val="en-US"/>
        </w:rPr>
      </w:pPr>
      <w:r w:rsidRPr="00FF6F04">
        <w:rPr>
          <w:sz w:val="28"/>
          <w:szCs w:val="28"/>
          <w:lang w:val="en-US"/>
        </w:rPr>
        <w:t>It is clear, therefore, that the estimation of absolute population by relative methods is difficult; what one is really estimating is the proportion of those members of the population that were vulnerable to the trap under the prevailing climatic conditions and the current level of trapping efficiency. The influence of factors 2-5 on these relative methods must be considered further below</w:t>
      </w:r>
      <w:r>
        <w:rPr>
          <w:sz w:val="28"/>
          <w:szCs w:val="28"/>
          <w:lang w:val="en-US"/>
        </w:rPr>
        <w:t>.</w:t>
      </w:r>
    </w:p>
    <w:p w:rsidR="00FF6F04" w:rsidRPr="00FF6F04" w:rsidRDefault="00FF6F04" w:rsidP="00FF6F04">
      <w:pPr>
        <w:spacing w:after="0" w:line="240" w:lineRule="auto"/>
        <w:ind w:firstLine="426"/>
        <w:jc w:val="both"/>
        <w:rPr>
          <w:sz w:val="28"/>
          <w:szCs w:val="28"/>
          <w:lang w:val="en-US"/>
        </w:rPr>
      </w:pPr>
      <w:r w:rsidRPr="00FF6F04">
        <w:rPr>
          <w:sz w:val="28"/>
          <w:szCs w:val="28"/>
          <w:lang w:val="en-US"/>
        </w:rPr>
        <w:t xml:space="preserve">The susceptibility of an animal to capture or observation will alter with age if behavioral attributes or responses are age dependent. Many relative methods rely to some extent on the movements of the animal. For many terrestrial species, migratory movements usually occur early in adult life or between reproductive </w:t>
      </w:r>
      <w:proofErr w:type="spellStart"/>
      <w:r w:rsidRPr="00FF6F04">
        <w:rPr>
          <w:sz w:val="28"/>
          <w:szCs w:val="28"/>
          <w:lang w:val="en-US"/>
        </w:rPr>
        <w:t>periods.The</w:t>
      </w:r>
      <w:proofErr w:type="spellEnd"/>
      <w:r w:rsidRPr="00FF6F04">
        <w:rPr>
          <w:sz w:val="28"/>
          <w:szCs w:val="28"/>
          <w:lang w:val="en-US"/>
        </w:rPr>
        <w:t xml:space="preserve"> situation is often different for aquatic organisms such as fish where dispersal and migration often occur early in life.</w:t>
      </w:r>
      <w:r>
        <w:rPr>
          <w:sz w:val="28"/>
          <w:szCs w:val="28"/>
          <w:lang w:val="en-US"/>
        </w:rPr>
        <w:t xml:space="preserve"> </w:t>
      </w:r>
      <w:r w:rsidRPr="00FF6F04">
        <w:rPr>
          <w:sz w:val="28"/>
          <w:szCs w:val="28"/>
          <w:lang w:val="en-US"/>
        </w:rPr>
        <w:t>The reaction of animals to stimuli, important in many trapping techniques, also varies greatly over the life cycle.</w:t>
      </w:r>
    </w:p>
    <w:p w:rsidR="00FF6F04" w:rsidRPr="00FF6F04" w:rsidRDefault="00FF6F04" w:rsidP="00FF6F04">
      <w:pPr>
        <w:spacing w:after="0" w:line="240" w:lineRule="auto"/>
        <w:ind w:firstLine="426"/>
        <w:jc w:val="both"/>
        <w:rPr>
          <w:sz w:val="28"/>
          <w:szCs w:val="28"/>
          <w:lang w:val="en-US"/>
        </w:rPr>
      </w:pPr>
      <w:r w:rsidRPr="00FF6F04">
        <w:rPr>
          <w:sz w:val="28"/>
          <w:szCs w:val="28"/>
          <w:lang w:val="en-US"/>
        </w:rPr>
        <w:t xml:space="preserve">Small mammals often vary in their vulnerability to trapping because of changes in their exploratory behavior and response to novel objects, which are in turn influenced by factors such as sex, age, and social status (e.g. Adler &amp; Lambert 1997). Noting that feral house mouse populations have low recapture rates (0-20%) in live-trapping studies, Krebs et al. (1994) studied the movement of radio-collared mice .While low recapture rates during the breeding season were due to low </w:t>
      </w:r>
      <w:proofErr w:type="spellStart"/>
      <w:r w:rsidRPr="00FF6F04">
        <w:rPr>
          <w:sz w:val="28"/>
          <w:szCs w:val="28"/>
          <w:lang w:val="en-US"/>
        </w:rPr>
        <w:t>trappability</w:t>
      </w:r>
      <w:proofErr w:type="spellEnd"/>
      <w:r w:rsidRPr="00FF6F04">
        <w:rPr>
          <w:sz w:val="28"/>
          <w:szCs w:val="28"/>
          <w:lang w:val="en-US"/>
        </w:rPr>
        <w:t>, during the nonbreeding period nomadic movements away from the study area were the cause.</w:t>
      </w:r>
    </w:p>
    <w:p w:rsidR="00FF6F04" w:rsidRDefault="00FF6F04" w:rsidP="00FF6F04">
      <w:pPr>
        <w:spacing w:after="0" w:line="240" w:lineRule="auto"/>
        <w:ind w:firstLine="426"/>
        <w:jc w:val="both"/>
        <w:rPr>
          <w:sz w:val="28"/>
          <w:szCs w:val="28"/>
          <w:lang w:val="en-US"/>
        </w:rPr>
      </w:pPr>
      <w:r w:rsidRPr="00FF6F04">
        <w:rPr>
          <w:sz w:val="28"/>
          <w:szCs w:val="28"/>
          <w:lang w:val="en-US"/>
        </w:rPr>
        <w:t xml:space="preserve">Juvenile fish often vary in their vulnerability to light traps with age. In a study of North American freshwater fish, Gregory and Powles (1985) found common carp and bluntnose minnow entered traps almost exclusively as yolk-sac larvae, Iowa darter and pumpkinseed were taken only as yolk-sac and </w:t>
      </w:r>
      <w:proofErr w:type="spellStart"/>
      <w:r w:rsidRPr="00FF6F04">
        <w:rPr>
          <w:sz w:val="28"/>
          <w:szCs w:val="28"/>
          <w:lang w:val="en-US"/>
        </w:rPr>
        <w:t>postlarvae</w:t>
      </w:r>
      <w:proofErr w:type="spellEnd"/>
      <w:r w:rsidRPr="00FF6F04">
        <w:rPr>
          <w:sz w:val="28"/>
          <w:szCs w:val="28"/>
          <w:lang w:val="en-US"/>
        </w:rPr>
        <w:t>, and yellow perch from 5 to 33 mm total length.</w:t>
      </w:r>
      <w:r>
        <w:rPr>
          <w:sz w:val="28"/>
          <w:szCs w:val="28"/>
          <w:lang w:val="en-US"/>
        </w:rPr>
        <w:t xml:space="preserve"> </w:t>
      </w:r>
      <w:r w:rsidRPr="00FF6F04">
        <w:rPr>
          <w:sz w:val="28"/>
          <w:szCs w:val="28"/>
          <w:lang w:val="en-US"/>
        </w:rPr>
        <w:t xml:space="preserve">There are no published studies that have examined individual differences in the vulnerability of adult fish to traps, although </w:t>
      </w:r>
      <w:proofErr w:type="spellStart"/>
      <w:r w:rsidRPr="00FF6F04">
        <w:rPr>
          <w:sz w:val="28"/>
          <w:szCs w:val="28"/>
          <w:lang w:val="en-US"/>
        </w:rPr>
        <w:t>Bagenal</w:t>
      </w:r>
      <w:proofErr w:type="spellEnd"/>
      <w:r w:rsidRPr="00FF6F04">
        <w:rPr>
          <w:sz w:val="28"/>
          <w:szCs w:val="28"/>
          <w:lang w:val="en-US"/>
        </w:rPr>
        <w:t xml:space="preserve"> (1972) suggested that the reproductive status of perch, </w:t>
      </w:r>
      <w:proofErr w:type="spellStart"/>
      <w:r w:rsidRPr="00FF6F04">
        <w:rPr>
          <w:sz w:val="28"/>
          <w:szCs w:val="28"/>
          <w:lang w:val="en-US"/>
        </w:rPr>
        <w:t>Perea</w:t>
      </w:r>
      <w:proofErr w:type="spellEnd"/>
      <w:r w:rsidRPr="00FF6F04">
        <w:rPr>
          <w:sz w:val="28"/>
          <w:szCs w:val="28"/>
          <w:lang w:val="en-US"/>
        </w:rPr>
        <w:t xml:space="preserve"> </w:t>
      </w:r>
      <w:proofErr w:type="spellStart"/>
      <w:r w:rsidRPr="00FF6F04">
        <w:rPr>
          <w:sz w:val="28"/>
          <w:szCs w:val="28"/>
          <w:lang w:val="en-US"/>
        </w:rPr>
        <w:t>fluviatilis</w:t>
      </w:r>
      <w:proofErr w:type="spellEnd"/>
      <w:r w:rsidRPr="00FF6F04">
        <w:rPr>
          <w:sz w:val="28"/>
          <w:szCs w:val="28"/>
          <w:lang w:val="en-US"/>
        </w:rPr>
        <w:t xml:space="preserve">, might influence catch rate. Fish traps such as </w:t>
      </w:r>
      <w:proofErr w:type="spellStart"/>
      <w:r w:rsidRPr="00FF6F04">
        <w:rPr>
          <w:sz w:val="28"/>
          <w:szCs w:val="28"/>
          <w:lang w:val="en-US"/>
        </w:rPr>
        <w:t>fyke</w:t>
      </w:r>
      <w:proofErr w:type="spellEnd"/>
      <w:r w:rsidRPr="00FF6F04">
        <w:rPr>
          <w:sz w:val="28"/>
          <w:szCs w:val="28"/>
          <w:lang w:val="en-US"/>
        </w:rPr>
        <w:t xml:space="preserve"> nets and salmon butts are usually positioned along the banks of channels where they intercept fish undertaking seasonal, tidal or migratory movements and give catches biased with respect to age, sex, and reproductive condition</w:t>
      </w:r>
      <w:r>
        <w:rPr>
          <w:sz w:val="28"/>
          <w:szCs w:val="28"/>
          <w:lang w:val="en-US"/>
        </w:rPr>
        <w:t>.</w:t>
      </w:r>
    </w:p>
    <w:p w:rsidR="00FF6F04" w:rsidRDefault="00FF6F04" w:rsidP="00FF6F04">
      <w:pPr>
        <w:spacing w:after="0" w:line="240" w:lineRule="auto"/>
        <w:ind w:firstLine="426"/>
        <w:jc w:val="both"/>
        <w:rPr>
          <w:sz w:val="28"/>
          <w:szCs w:val="28"/>
          <w:lang w:val="en-US"/>
        </w:rPr>
      </w:pPr>
      <w:r w:rsidRPr="00FF6F04">
        <w:rPr>
          <w:sz w:val="28"/>
          <w:szCs w:val="28"/>
          <w:lang w:val="en-US"/>
        </w:rPr>
        <w:t>The level of activity of possibly all animals follows a diurnal cycle, e.g. some insects fly by day, others at night, fish and mammals may forage at dawn and dusk, others by night or day. The weather almost always has a great effect on animal activity and the number trapped. The separation of changes in trap</w:t>
      </w:r>
      <w:r>
        <w:rPr>
          <w:sz w:val="28"/>
          <w:szCs w:val="28"/>
          <w:lang w:val="en-US"/>
        </w:rPr>
        <w:t xml:space="preserve"> </w:t>
      </w:r>
      <w:r w:rsidRPr="00FF6F04">
        <w:rPr>
          <w:sz w:val="28"/>
          <w:szCs w:val="28"/>
          <w:lang w:val="en-US"/>
        </w:rPr>
        <w:t xml:space="preserve">catch due to climate factors from </w:t>
      </w:r>
      <w:proofErr w:type="gramStart"/>
      <w:r w:rsidRPr="00FF6F04">
        <w:rPr>
          <w:sz w:val="28"/>
          <w:szCs w:val="28"/>
          <w:lang w:val="en-US"/>
        </w:rPr>
        <w:t>those reflecting population change</w:t>
      </w:r>
      <w:proofErr w:type="gramEnd"/>
      <w:r w:rsidRPr="00FF6F04">
        <w:rPr>
          <w:sz w:val="28"/>
          <w:szCs w:val="28"/>
          <w:lang w:val="en-US"/>
        </w:rPr>
        <w:t xml:space="preserve"> is a </w:t>
      </w:r>
      <w:proofErr w:type="spellStart"/>
      <w:r w:rsidRPr="00FF6F04">
        <w:rPr>
          <w:sz w:val="28"/>
          <w:szCs w:val="28"/>
          <w:lang w:val="en-US"/>
        </w:rPr>
        <w:t>diffi¬cult</w:t>
      </w:r>
      <w:proofErr w:type="spellEnd"/>
      <w:r w:rsidRPr="00FF6F04">
        <w:rPr>
          <w:sz w:val="28"/>
          <w:szCs w:val="28"/>
          <w:lang w:val="en-US"/>
        </w:rPr>
        <w:t xml:space="preserve"> problem that often cannot be solved. For insects it is frequently observed that catch and temperature are highly correlated. Occasionally it is possible to obtain a </w:t>
      </w:r>
      <w:r w:rsidRPr="00FF6F04">
        <w:rPr>
          <w:sz w:val="28"/>
          <w:szCs w:val="28"/>
          <w:lang w:val="en-US"/>
        </w:rPr>
        <w:lastRenderedPageBreak/>
        <w:t xml:space="preserve">significant regression of catch size on temperature for a single species, particularly for groups such as fish that increase their swimming activity with temperature. Many insects, crustaceans, fish, reptiles and other cold-blooded animals have a threshold temperature below which they do not become active. Insects may have upper and lower temperature thresholds for flight. If activity is known to occur between thresholds, then once these have been determined fluctuations in numbers between the lower and upper thresholds may be considered to be independent of temperature. Other climatic variables of great importance are wind and rain. Small mammals also show changes of activity with respect to variables such as temperature, cloud cover and rain which change the number trapped. Although subjected to little quantitative study, changes in physical factors such as water </w:t>
      </w:r>
      <w:proofErr w:type="spellStart"/>
      <w:r w:rsidRPr="00FF6F04">
        <w:rPr>
          <w:sz w:val="28"/>
          <w:szCs w:val="28"/>
          <w:lang w:val="en-US"/>
        </w:rPr>
        <w:t>temperamre</w:t>
      </w:r>
      <w:proofErr w:type="spellEnd"/>
      <w:r w:rsidRPr="00FF6F04">
        <w:rPr>
          <w:sz w:val="28"/>
          <w:szCs w:val="28"/>
          <w:lang w:val="en-US"/>
        </w:rPr>
        <w:t xml:space="preserve">, flow, light, </w:t>
      </w:r>
      <w:proofErr w:type="gramStart"/>
      <w:r w:rsidRPr="00FF6F04">
        <w:rPr>
          <w:sz w:val="28"/>
          <w:szCs w:val="28"/>
          <w:lang w:val="en-US"/>
        </w:rPr>
        <w:t>tide</w:t>
      </w:r>
      <w:proofErr w:type="gramEnd"/>
      <w:r w:rsidRPr="00FF6F04">
        <w:rPr>
          <w:sz w:val="28"/>
          <w:szCs w:val="28"/>
          <w:lang w:val="en-US"/>
        </w:rPr>
        <w:t xml:space="preserve"> or oxygen concentration greatly alter the activity of fish and the likelihood of capture.</w:t>
      </w:r>
    </w:p>
    <w:p w:rsidR="00FF6F04" w:rsidRPr="00FF6F04" w:rsidRDefault="00FF6F04" w:rsidP="00FF6F04">
      <w:pPr>
        <w:spacing w:after="0" w:line="240" w:lineRule="auto"/>
        <w:ind w:firstLine="426"/>
        <w:jc w:val="both"/>
        <w:rPr>
          <w:sz w:val="28"/>
          <w:szCs w:val="28"/>
          <w:lang w:val="en-US"/>
        </w:rPr>
      </w:pPr>
      <w:r w:rsidRPr="00FF6F04">
        <w:rPr>
          <w:sz w:val="28"/>
          <w:szCs w:val="28"/>
          <w:lang w:val="en-US"/>
        </w:rPr>
        <w:t>Our ability to observe or catch different species varies greatly and this must be taken into account when choosing methods for faunal surveys. Small mammal species differ in their response to novel objects (</w:t>
      </w:r>
      <w:proofErr w:type="spellStart"/>
      <w:r w:rsidRPr="00FF6F04">
        <w:rPr>
          <w:sz w:val="28"/>
          <w:szCs w:val="28"/>
          <w:lang w:val="en-US"/>
        </w:rPr>
        <w:t>Myllymaki</w:t>
      </w:r>
      <w:proofErr w:type="spellEnd"/>
      <w:r w:rsidRPr="00FF6F04">
        <w:rPr>
          <w:sz w:val="28"/>
          <w:szCs w:val="28"/>
          <w:lang w:val="en-US"/>
        </w:rPr>
        <w:t xml:space="preserve"> et al. 1971) and those with a higher aversion are caught less frequently. For example, </w:t>
      </w:r>
      <w:proofErr w:type="spellStart"/>
      <w:r w:rsidRPr="00FF6F04">
        <w:rPr>
          <w:sz w:val="28"/>
          <w:szCs w:val="28"/>
          <w:lang w:val="en-US"/>
        </w:rPr>
        <w:t>Feldhamer</w:t>
      </w:r>
      <w:proofErr w:type="spellEnd"/>
      <w:r w:rsidRPr="00FF6F04">
        <w:rPr>
          <w:sz w:val="28"/>
          <w:szCs w:val="28"/>
          <w:lang w:val="en-US"/>
        </w:rPr>
        <w:t xml:space="preserve"> and </w:t>
      </w:r>
      <w:proofErr w:type="spellStart"/>
      <w:r w:rsidRPr="00FF6F04">
        <w:rPr>
          <w:sz w:val="28"/>
          <w:szCs w:val="28"/>
          <w:lang w:val="en-US"/>
        </w:rPr>
        <w:t>Maycroft</w:t>
      </w:r>
      <w:proofErr w:type="spellEnd"/>
      <w:r w:rsidRPr="00FF6F04">
        <w:rPr>
          <w:sz w:val="28"/>
          <w:szCs w:val="28"/>
          <w:lang w:val="en-US"/>
        </w:rPr>
        <w:t xml:space="preserve"> (1992) found the mean number of captures per individual for golden mice, </w:t>
      </w:r>
      <w:proofErr w:type="spellStart"/>
      <w:r w:rsidRPr="00FF6F04">
        <w:rPr>
          <w:sz w:val="28"/>
          <w:szCs w:val="28"/>
          <w:lang w:val="en-US"/>
        </w:rPr>
        <w:t>Ochrotomys</w:t>
      </w:r>
      <w:proofErr w:type="spellEnd"/>
      <w:r w:rsidRPr="00FF6F04">
        <w:rPr>
          <w:sz w:val="28"/>
          <w:szCs w:val="28"/>
          <w:lang w:val="en-US"/>
        </w:rPr>
        <w:t xml:space="preserve"> </w:t>
      </w:r>
      <w:proofErr w:type="spellStart"/>
      <w:r w:rsidRPr="00FF6F04">
        <w:rPr>
          <w:sz w:val="28"/>
          <w:szCs w:val="28"/>
          <w:lang w:val="en-US"/>
        </w:rPr>
        <w:t>nuttalli</w:t>
      </w:r>
      <w:proofErr w:type="spellEnd"/>
      <w:r w:rsidRPr="00FF6F04">
        <w:rPr>
          <w:sz w:val="28"/>
          <w:szCs w:val="28"/>
          <w:lang w:val="en-US"/>
        </w:rPr>
        <w:t xml:space="preserve">, were significantly less than those for white-footed mice, </w:t>
      </w:r>
      <w:proofErr w:type="spellStart"/>
      <w:r w:rsidRPr="00FF6F04">
        <w:rPr>
          <w:sz w:val="28"/>
          <w:szCs w:val="28"/>
          <w:lang w:val="en-US"/>
        </w:rPr>
        <w:t>Peromyscus</w:t>
      </w:r>
      <w:proofErr w:type="spellEnd"/>
      <w:r w:rsidRPr="00FF6F04">
        <w:rPr>
          <w:sz w:val="28"/>
          <w:szCs w:val="28"/>
          <w:lang w:val="en-US"/>
        </w:rPr>
        <w:t xml:space="preserve"> </w:t>
      </w:r>
      <w:proofErr w:type="spellStart"/>
      <w:r w:rsidRPr="00FF6F04">
        <w:rPr>
          <w:sz w:val="28"/>
          <w:szCs w:val="28"/>
          <w:lang w:val="en-US"/>
        </w:rPr>
        <w:t>leucopus</w:t>
      </w:r>
      <w:proofErr w:type="spellEnd"/>
      <w:r w:rsidRPr="00FF6F04">
        <w:rPr>
          <w:sz w:val="28"/>
          <w:szCs w:val="28"/>
          <w:lang w:val="en-US"/>
        </w:rPr>
        <w:t xml:space="preserve">. Fish species vary greatly in their </w:t>
      </w:r>
      <w:proofErr w:type="spellStart"/>
      <w:r w:rsidRPr="00FF6F04">
        <w:rPr>
          <w:sz w:val="28"/>
          <w:szCs w:val="28"/>
          <w:lang w:val="en-US"/>
        </w:rPr>
        <w:t>trappability</w:t>
      </w:r>
      <w:proofErr w:type="spellEnd"/>
      <w:r w:rsidRPr="00FF6F04">
        <w:rPr>
          <w:sz w:val="28"/>
          <w:szCs w:val="28"/>
          <w:lang w:val="en-US"/>
        </w:rPr>
        <w:t xml:space="preserve">. Pelagic (open-water) species may avoid structures and thus never enter traps while some species that live within floating meadows or weed beds may be so adept at navigating maze-like environments that they can escape. Species also differ greatly in their ability to detect and avoid gill nets, which are particularly ineffective against electric fish and other elongate, </w:t>
      </w:r>
      <w:proofErr w:type="spellStart"/>
      <w:r w:rsidRPr="00FF6F04">
        <w:rPr>
          <w:sz w:val="28"/>
          <w:szCs w:val="28"/>
          <w:lang w:val="en-US"/>
        </w:rPr>
        <w:t>nonspiny</w:t>
      </w:r>
      <w:proofErr w:type="spellEnd"/>
      <w:r w:rsidRPr="00FF6F04">
        <w:rPr>
          <w:sz w:val="28"/>
          <w:szCs w:val="28"/>
          <w:lang w:val="en-US"/>
        </w:rPr>
        <w:t xml:space="preserve"> forms that do not use sight for navigation. Individual fish differ in their willingness to explore new objects and thus become trapped. There are reports that the presence of fish alarm substance which is released from </w:t>
      </w:r>
      <w:proofErr w:type="spellStart"/>
      <w:r w:rsidRPr="00FF6F04">
        <w:rPr>
          <w:sz w:val="28"/>
          <w:szCs w:val="28"/>
          <w:lang w:val="en-US"/>
        </w:rPr>
        <w:t>in¬jured</w:t>
      </w:r>
      <w:proofErr w:type="spellEnd"/>
      <w:r w:rsidRPr="00FF6F04">
        <w:rPr>
          <w:sz w:val="28"/>
          <w:szCs w:val="28"/>
          <w:lang w:val="en-US"/>
        </w:rPr>
        <w:t xml:space="preserve"> skin will deter fish such as fathead minnows, </w:t>
      </w:r>
      <w:proofErr w:type="spellStart"/>
      <w:r w:rsidRPr="00FF6F04">
        <w:rPr>
          <w:sz w:val="28"/>
          <w:szCs w:val="28"/>
          <w:lang w:val="en-US"/>
        </w:rPr>
        <w:t>Pimephales</w:t>
      </w:r>
      <w:proofErr w:type="spellEnd"/>
      <w:r w:rsidRPr="00FF6F04">
        <w:rPr>
          <w:sz w:val="28"/>
          <w:szCs w:val="28"/>
          <w:lang w:val="en-US"/>
        </w:rPr>
        <w:t xml:space="preserve"> </w:t>
      </w:r>
      <w:proofErr w:type="spellStart"/>
      <w:r w:rsidRPr="00FF6F04">
        <w:rPr>
          <w:sz w:val="28"/>
          <w:szCs w:val="28"/>
          <w:lang w:val="en-US"/>
        </w:rPr>
        <w:t>promelas</w:t>
      </w:r>
      <w:proofErr w:type="spellEnd"/>
      <w:r w:rsidRPr="00FF6F04">
        <w:rPr>
          <w:sz w:val="28"/>
          <w:szCs w:val="28"/>
          <w:lang w:val="en-US"/>
        </w:rPr>
        <w:t>, from entering traps (Mathis &amp; Smith 1992). While in this case the existence of pheromones has been questioned (</w:t>
      </w:r>
      <w:proofErr w:type="spellStart"/>
      <w:r w:rsidRPr="00FF6F04">
        <w:rPr>
          <w:sz w:val="28"/>
          <w:szCs w:val="28"/>
          <w:lang w:val="en-US"/>
        </w:rPr>
        <w:t>Magurran</w:t>
      </w:r>
      <w:proofErr w:type="spellEnd"/>
      <w:r w:rsidRPr="00FF6F04">
        <w:rPr>
          <w:sz w:val="28"/>
          <w:szCs w:val="28"/>
          <w:lang w:val="en-US"/>
        </w:rPr>
        <w:t xml:space="preserve"> et al. 1996', Henderson et al. 1997), the general principle that traps should be kept clean and give no signal of their prior use is sound practice.</w:t>
      </w:r>
    </w:p>
    <w:p w:rsidR="00FF6F04" w:rsidRPr="00FF6F04" w:rsidRDefault="00FF6F04" w:rsidP="00FF6F04">
      <w:pPr>
        <w:spacing w:after="0" w:line="240" w:lineRule="auto"/>
        <w:ind w:firstLine="426"/>
        <w:jc w:val="both"/>
        <w:rPr>
          <w:sz w:val="28"/>
          <w:szCs w:val="28"/>
          <w:lang w:val="en-US"/>
        </w:rPr>
      </w:pPr>
      <w:r w:rsidRPr="00FF6F04">
        <w:rPr>
          <w:sz w:val="28"/>
          <w:szCs w:val="28"/>
          <w:lang w:val="en-US"/>
        </w:rPr>
        <w:t xml:space="preserve">In many groups significantly more of one sex than the other </w:t>
      </w:r>
      <w:proofErr w:type="gramStart"/>
      <w:r w:rsidRPr="00FF6F04">
        <w:rPr>
          <w:sz w:val="28"/>
          <w:szCs w:val="28"/>
          <w:lang w:val="en-US"/>
        </w:rPr>
        <w:t>are</w:t>
      </w:r>
      <w:proofErr w:type="gramEnd"/>
      <w:r w:rsidRPr="00FF6F04">
        <w:rPr>
          <w:sz w:val="28"/>
          <w:szCs w:val="28"/>
          <w:lang w:val="en-US"/>
        </w:rPr>
        <w:t xml:space="preserve"> caught in traps. For example, </w:t>
      </w:r>
      <w:proofErr w:type="spellStart"/>
      <w:r w:rsidRPr="00FF6F04">
        <w:rPr>
          <w:sz w:val="28"/>
          <w:szCs w:val="28"/>
          <w:lang w:val="en-US"/>
        </w:rPr>
        <w:t>mirid</w:t>
      </w:r>
      <w:proofErr w:type="spellEnd"/>
      <w:r w:rsidRPr="00FF6F04">
        <w:rPr>
          <w:sz w:val="28"/>
          <w:szCs w:val="28"/>
          <w:lang w:val="en-US"/>
        </w:rPr>
        <w:t xml:space="preserve"> bug males make up the majority of light-trap catches and in some species of moth the females will never be caught as they do not fly. The positioning of traps can influence the sex ratio bias. An interesting case of a difference between sexes is the large number of male relative to</w:t>
      </w:r>
      <w:r>
        <w:rPr>
          <w:sz w:val="28"/>
          <w:szCs w:val="28"/>
          <w:lang w:val="en-US"/>
        </w:rPr>
        <w:t xml:space="preserve"> </w:t>
      </w:r>
      <w:r w:rsidRPr="00FF6F04">
        <w:rPr>
          <w:sz w:val="28"/>
          <w:szCs w:val="28"/>
          <w:lang w:val="en-US"/>
        </w:rPr>
        <w:t xml:space="preserve">female tsetse flies usually taken on “fly rounds” (Glasgow &amp; Duffy 1961) .The biological interpretation of this seems to be that newly emerged female flies usually feed on moving prey and the early pairing, desirable in this species, is achieved by numbers of males following moving bait. For mammals, sex </w:t>
      </w:r>
      <w:proofErr w:type="spellStart"/>
      <w:r w:rsidRPr="00FF6F04">
        <w:rPr>
          <w:sz w:val="28"/>
          <w:szCs w:val="28"/>
          <w:lang w:val="en-US"/>
        </w:rPr>
        <w:t>dif¬ferences</w:t>
      </w:r>
      <w:proofErr w:type="spellEnd"/>
      <w:r w:rsidRPr="00FF6F04">
        <w:rPr>
          <w:sz w:val="28"/>
          <w:szCs w:val="28"/>
          <w:lang w:val="en-US"/>
        </w:rPr>
        <w:t xml:space="preserve"> are also common; mature males are often caught more easily than females, but the </w:t>
      </w:r>
      <w:r w:rsidRPr="00FF6F04">
        <w:rPr>
          <w:sz w:val="28"/>
          <w:szCs w:val="28"/>
          <w:lang w:val="en-US"/>
        </w:rPr>
        <w:lastRenderedPageBreak/>
        <w:t xml:space="preserve">reverse can be the case. For example, Adler and Lambert (1997) found that adult females of the Central American spiny </w:t>
      </w:r>
      <w:proofErr w:type="spellStart"/>
      <w:proofErr w:type="gramStart"/>
      <w:r w:rsidRPr="00FF6F04">
        <w:rPr>
          <w:sz w:val="28"/>
          <w:szCs w:val="28"/>
          <w:lang w:val="en-US"/>
        </w:rPr>
        <w:t>vdLX</w:t>
      </w:r>
      <w:proofErr w:type="spellEnd"/>
      <w:r w:rsidRPr="00FF6F04">
        <w:rPr>
          <w:sz w:val="28"/>
          <w:szCs w:val="28"/>
          <w:lang w:val="en-US"/>
        </w:rPr>
        <w:t>.,</w:t>
      </w:r>
      <w:proofErr w:type="gramEnd"/>
      <w:r>
        <w:rPr>
          <w:sz w:val="28"/>
          <w:szCs w:val="28"/>
          <w:lang w:val="en-US"/>
        </w:rPr>
        <w:t xml:space="preserve"> </w:t>
      </w:r>
      <w:proofErr w:type="spellStart"/>
      <w:r w:rsidRPr="00FF6F04">
        <w:rPr>
          <w:sz w:val="28"/>
          <w:szCs w:val="28"/>
          <w:lang w:val="en-US"/>
        </w:rPr>
        <w:t>Proechimys</w:t>
      </w:r>
      <w:proofErr w:type="spellEnd"/>
      <w:r w:rsidRPr="00FF6F04">
        <w:rPr>
          <w:sz w:val="28"/>
          <w:szCs w:val="28"/>
          <w:lang w:val="en-US"/>
        </w:rPr>
        <w:t xml:space="preserve"> </w:t>
      </w:r>
      <w:proofErr w:type="spellStart"/>
      <w:r w:rsidRPr="00FF6F04">
        <w:rPr>
          <w:sz w:val="28"/>
          <w:szCs w:val="28"/>
          <w:lang w:val="en-US"/>
        </w:rPr>
        <w:t>semispinosus</w:t>
      </w:r>
      <w:proofErr w:type="spellEnd"/>
      <w:r w:rsidRPr="00FF6F04">
        <w:rPr>
          <w:sz w:val="28"/>
          <w:szCs w:val="28"/>
          <w:lang w:val="en-US"/>
        </w:rPr>
        <w:t>, were more trappable than males.</w:t>
      </w:r>
    </w:p>
    <w:p w:rsidR="00FF6F04" w:rsidRDefault="00FF6F04" w:rsidP="00FF6F04">
      <w:pPr>
        <w:spacing w:after="0" w:line="240" w:lineRule="auto"/>
        <w:ind w:firstLine="426"/>
        <w:jc w:val="both"/>
        <w:rPr>
          <w:sz w:val="28"/>
          <w:szCs w:val="28"/>
          <w:lang w:val="en-US"/>
        </w:rPr>
      </w:pPr>
      <w:r w:rsidRPr="00FF6F04">
        <w:rPr>
          <w:sz w:val="28"/>
          <w:szCs w:val="28"/>
          <w:lang w:val="en-US"/>
        </w:rPr>
        <w:t xml:space="preserve">Individual differences in capture rates have been related to genetics. Gerard et al. (1994) found that heterozygous house mice. Mus </w:t>
      </w:r>
      <w:proofErr w:type="spellStart"/>
      <w:r w:rsidRPr="00FF6F04">
        <w:rPr>
          <w:sz w:val="28"/>
          <w:szCs w:val="28"/>
          <w:lang w:val="en-US"/>
        </w:rPr>
        <w:t>domesticus</w:t>
      </w:r>
      <w:proofErr w:type="spellEnd"/>
      <w:r w:rsidRPr="00FF6F04">
        <w:rPr>
          <w:sz w:val="28"/>
          <w:szCs w:val="28"/>
          <w:lang w:val="en-US"/>
        </w:rPr>
        <w:t xml:space="preserve">, obtained by the crossing of two chromosomal strains had a lower </w:t>
      </w:r>
      <w:proofErr w:type="spellStart"/>
      <w:r w:rsidRPr="00FF6F04">
        <w:rPr>
          <w:sz w:val="28"/>
          <w:szCs w:val="28"/>
          <w:lang w:val="en-US"/>
        </w:rPr>
        <w:t>trappability</w:t>
      </w:r>
      <w:proofErr w:type="spellEnd"/>
      <w:r w:rsidRPr="00FF6F04">
        <w:rPr>
          <w:sz w:val="28"/>
          <w:szCs w:val="28"/>
          <w:lang w:val="en-US"/>
        </w:rPr>
        <w:t xml:space="preserve"> than the homozygous wildt5^es. Diseases and parasites can also affect the trap response and should always be considered as a potential source of bias in a survey of infection rates as it is frequently easier to trap sick animals. Webster et al. (1994) found that infection with Toxoplasma </w:t>
      </w:r>
      <w:proofErr w:type="spellStart"/>
      <w:r w:rsidRPr="00FF6F04">
        <w:rPr>
          <w:sz w:val="28"/>
          <w:szCs w:val="28"/>
          <w:lang w:val="en-US"/>
        </w:rPr>
        <w:t>gondii</w:t>
      </w:r>
      <w:proofErr w:type="spellEnd"/>
      <w:r w:rsidRPr="00FF6F04">
        <w:rPr>
          <w:sz w:val="28"/>
          <w:szCs w:val="28"/>
          <w:lang w:val="en-US"/>
        </w:rPr>
        <w:t xml:space="preserve"> changed avoidance behavior in wild brown rats, </w:t>
      </w:r>
      <w:proofErr w:type="spellStart"/>
      <w:r w:rsidRPr="00FF6F04">
        <w:rPr>
          <w:sz w:val="28"/>
          <w:szCs w:val="28"/>
          <w:lang w:val="en-US"/>
        </w:rPr>
        <w:t>Rattus</w:t>
      </w:r>
      <w:proofErr w:type="spellEnd"/>
      <w:r w:rsidRPr="00FF6F04">
        <w:rPr>
          <w:sz w:val="28"/>
          <w:szCs w:val="28"/>
          <w:lang w:val="en-US"/>
        </w:rPr>
        <w:t xml:space="preserve"> </w:t>
      </w:r>
      <w:proofErr w:type="spellStart"/>
      <w:r w:rsidRPr="00FF6F04">
        <w:rPr>
          <w:sz w:val="28"/>
          <w:szCs w:val="28"/>
          <w:lang w:val="en-US"/>
        </w:rPr>
        <w:t>norvégiens</w:t>
      </w:r>
      <w:proofErr w:type="spellEnd"/>
      <w:r w:rsidRPr="00FF6F04">
        <w:rPr>
          <w:sz w:val="28"/>
          <w:szCs w:val="28"/>
          <w:lang w:val="en-US"/>
        </w:rPr>
        <w:t>, resulting in the more frequent capture of infected individuals. Similar factors have been suspected to operate in fish populations.</w:t>
      </w:r>
    </w:p>
    <w:p w:rsidR="008C6BE1" w:rsidRDefault="008C6BE1" w:rsidP="00FF6F04">
      <w:pPr>
        <w:spacing w:after="0" w:line="240" w:lineRule="auto"/>
        <w:ind w:firstLine="426"/>
        <w:jc w:val="both"/>
        <w:rPr>
          <w:sz w:val="28"/>
          <w:szCs w:val="28"/>
          <w:lang w:val="en-US"/>
        </w:rPr>
      </w:pPr>
      <w:r w:rsidRPr="008C6BE1">
        <w:rPr>
          <w:sz w:val="28"/>
          <w:szCs w:val="28"/>
          <w:lang w:val="en-US"/>
        </w:rPr>
        <w:t>The efficiency of a method of population estimation is the percentage of the animals actually present that are recorded. The efficiency of a searching method depends both on the skill of the observer and the habitat; e.g. any observer is likely to see tiger beetles (</w:t>
      </w:r>
      <w:proofErr w:type="spellStart"/>
      <w:r w:rsidRPr="008C6BE1">
        <w:rPr>
          <w:sz w:val="28"/>
          <w:szCs w:val="28"/>
          <w:lang w:val="en-US"/>
        </w:rPr>
        <w:t>Cicindellidae</w:t>
      </w:r>
      <w:proofErr w:type="spellEnd"/>
      <w:r w:rsidRPr="008C6BE1">
        <w:rPr>
          <w:sz w:val="28"/>
          <w:szCs w:val="28"/>
          <w:lang w:val="en-US"/>
        </w:rPr>
        <w:t xml:space="preserve">) far more easily on lacustrine mud flats than on grass-covered </w:t>
      </w:r>
      <w:proofErr w:type="spellStart"/>
      <w:r w:rsidRPr="008C6BE1">
        <w:rPr>
          <w:sz w:val="28"/>
          <w:szCs w:val="28"/>
          <w:lang w:val="en-US"/>
        </w:rPr>
        <w:t>dovmlands</w:t>
      </w:r>
      <w:proofErr w:type="spellEnd"/>
      <w:r w:rsidRPr="008C6BE1">
        <w:rPr>
          <w:sz w:val="28"/>
          <w:szCs w:val="28"/>
          <w:lang w:val="en-US"/>
        </w:rPr>
        <w:t xml:space="preserve">. The weather affects the efficiency of many traps; e.g. sticky, water and flight interception traps catch insects that are carried in to or on to them by the wind and efficiency varies with wind speed. Light traps are also affected by wind and generally catch fewer specimens of most insects on nights when the moon is full. Other variables noted by Martin et al. (1994) to influence sweep net and sticky trap sampling efficiency for black flies, </w:t>
      </w:r>
      <w:proofErr w:type="spellStart"/>
      <w:r w:rsidRPr="008C6BE1">
        <w:rPr>
          <w:sz w:val="28"/>
          <w:szCs w:val="28"/>
          <w:lang w:val="en-US"/>
        </w:rPr>
        <w:t>Simulium</w:t>
      </w:r>
      <w:proofErr w:type="spellEnd"/>
      <w:r w:rsidRPr="008C6BE1">
        <w:rPr>
          <w:sz w:val="28"/>
          <w:szCs w:val="28"/>
          <w:lang w:val="en-US"/>
        </w:rPr>
        <w:t xml:space="preserve"> sp., were wind speed, light, temperature, saturation deficit, and time of day. The effectiveness of </w:t>
      </w:r>
      <w:proofErr w:type="gramStart"/>
      <w:r w:rsidRPr="008C6BE1">
        <w:rPr>
          <w:sz w:val="28"/>
          <w:szCs w:val="28"/>
          <w:lang w:val="en-US"/>
        </w:rPr>
        <w:t>a given</w:t>
      </w:r>
      <w:proofErr w:type="gramEnd"/>
      <w:r w:rsidRPr="008C6BE1">
        <w:rPr>
          <w:sz w:val="28"/>
          <w:szCs w:val="28"/>
          <w:lang w:val="en-US"/>
        </w:rPr>
        <w:t xml:space="preserve"> bait may even vary from habitat to habitat. Fish traps and gill nets vary in efficiency with changes in water turbidity, turbulence, light, flow, temperature, and depth</w:t>
      </w:r>
      <w:r>
        <w:rPr>
          <w:sz w:val="28"/>
          <w:szCs w:val="28"/>
          <w:lang w:val="en-US"/>
        </w:rPr>
        <w:t>.</w:t>
      </w:r>
    </w:p>
    <w:p w:rsidR="00735E7D" w:rsidRDefault="00735E7D" w:rsidP="00FF6F04">
      <w:pPr>
        <w:spacing w:after="0" w:line="240" w:lineRule="auto"/>
        <w:ind w:firstLine="426"/>
        <w:jc w:val="both"/>
        <w:rPr>
          <w:sz w:val="28"/>
          <w:szCs w:val="28"/>
          <w:lang w:val="en-US"/>
        </w:rPr>
      </w:pPr>
    </w:p>
    <w:p w:rsidR="00735E7D" w:rsidRDefault="00735E7D" w:rsidP="00735E7D">
      <w:pPr>
        <w:spacing w:after="0" w:line="240" w:lineRule="auto"/>
        <w:ind w:firstLine="426"/>
        <w:jc w:val="center"/>
        <w:rPr>
          <w:b/>
          <w:sz w:val="28"/>
          <w:szCs w:val="28"/>
          <w:lang w:val="en-US"/>
        </w:rPr>
      </w:pPr>
      <w:r w:rsidRPr="00804FC3">
        <w:rPr>
          <w:b/>
          <w:sz w:val="28"/>
          <w:szCs w:val="28"/>
          <w:lang w:val="en-US"/>
        </w:rPr>
        <w:t>Control questions</w:t>
      </w:r>
    </w:p>
    <w:p w:rsidR="00735E7D" w:rsidRDefault="00735E7D" w:rsidP="00735E7D">
      <w:pPr>
        <w:spacing w:after="0" w:line="240" w:lineRule="auto"/>
        <w:ind w:firstLine="426"/>
        <w:jc w:val="center"/>
        <w:rPr>
          <w:b/>
          <w:sz w:val="28"/>
          <w:szCs w:val="28"/>
          <w:lang w:val="en-US"/>
        </w:rPr>
      </w:pPr>
    </w:p>
    <w:p w:rsidR="00735E7D" w:rsidRDefault="00735E7D" w:rsidP="00735E7D">
      <w:pPr>
        <w:pStyle w:val="a3"/>
        <w:numPr>
          <w:ilvl w:val="0"/>
          <w:numId w:val="17"/>
        </w:numPr>
        <w:spacing w:after="0" w:line="240" w:lineRule="auto"/>
        <w:jc w:val="both"/>
        <w:rPr>
          <w:sz w:val="28"/>
          <w:szCs w:val="28"/>
          <w:lang w:val="en-US"/>
        </w:rPr>
      </w:pPr>
      <w:r w:rsidRPr="00735E7D">
        <w:rPr>
          <w:sz w:val="28"/>
          <w:szCs w:val="28"/>
          <w:lang w:val="en-US"/>
        </w:rPr>
        <w:t>What factors influence the sample size in a population?</w:t>
      </w:r>
    </w:p>
    <w:p w:rsidR="00735E7D" w:rsidRPr="00735E7D" w:rsidRDefault="00735E7D" w:rsidP="00735E7D">
      <w:pPr>
        <w:pStyle w:val="a3"/>
        <w:numPr>
          <w:ilvl w:val="0"/>
          <w:numId w:val="17"/>
        </w:numPr>
        <w:spacing w:after="0" w:line="240" w:lineRule="auto"/>
        <w:jc w:val="both"/>
        <w:rPr>
          <w:sz w:val="28"/>
          <w:szCs w:val="28"/>
          <w:lang w:val="en-US"/>
        </w:rPr>
      </w:pPr>
      <w:r w:rsidRPr="00735E7D">
        <w:rPr>
          <w:sz w:val="28"/>
          <w:szCs w:val="28"/>
          <w:lang w:val="en-US"/>
        </w:rPr>
        <w:t>How the stages of development of animals affect the size of the sample?</w:t>
      </w:r>
    </w:p>
    <w:p w:rsidR="00735E7D" w:rsidRPr="00735E7D" w:rsidRDefault="00735E7D" w:rsidP="00735E7D">
      <w:pPr>
        <w:pStyle w:val="a3"/>
        <w:numPr>
          <w:ilvl w:val="0"/>
          <w:numId w:val="17"/>
        </w:numPr>
        <w:spacing w:after="0" w:line="240" w:lineRule="auto"/>
        <w:jc w:val="both"/>
        <w:rPr>
          <w:sz w:val="28"/>
          <w:szCs w:val="28"/>
          <w:lang w:val="en-US"/>
        </w:rPr>
      </w:pPr>
      <w:r w:rsidRPr="00735E7D">
        <w:rPr>
          <w:sz w:val="28"/>
          <w:szCs w:val="28"/>
          <w:lang w:val="en-US"/>
        </w:rPr>
        <w:t>Features of estimating the population size in case of taking into account the activity of the animal?</w:t>
      </w:r>
    </w:p>
    <w:p w:rsidR="00735E7D" w:rsidRPr="003D1283" w:rsidRDefault="0033047B" w:rsidP="0033047B">
      <w:pPr>
        <w:pStyle w:val="a3"/>
        <w:numPr>
          <w:ilvl w:val="0"/>
          <w:numId w:val="17"/>
        </w:numPr>
        <w:spacing w:after="0" w:line="240" w:lineRule="auto"/>
        <w:jc w:val="both"/>
        <w:rPr>
          <w:sz w:val="28"/>
          <w:szCs w:val="28"/>
          <w:lang w:val="en-US"/>
        </w:rPr>
      </w:pPr>
      <w:r w:rsidRPr="0033047B">
        <w:rPr>
          <w:sz w:val="28"/>
          <w:szCs w:val="28"/>
          <w:lang w:val="en-US"/>
        </w:rPr>
        <w:t>Factors affecting the efficiency of catching and searching for animals?</w:t>
      </w:r>
    </w:p>
    <w:p w:rsidR="003D1283" w:rsidRPr="00430E31" w:rsidRDefault="003D1283" w:rsidP="003D1283">
      <w:pPr>
        <w:pStyle w:val="a3"/>
        <w:spacing w:after="0" w:line="240" w:lineRule="auto"/>
        <w:ind w:left="1146"/>
        <w:jc w:val="both"/>
        <w:rPr>
          <w:sz w:val="28"/>
          <w:szCs w:val="28"/>
          <w:lang w:val="en-US"/>
        </w:rPr>
      </w:pPr>
    </w:p>
    <w:p w:rsidR="003D1283" w:rsidRPr="00804FC3" w:rsidRDefault="003D1283" w:rsidP="003D1283">
      <w:pPr>
        <w:pStyle w:val="a3"/>
        <w:jc w:val="center"/>
        <w:rPr>
          <w:b/>
          <w:sz w:val="28"/>
          <w:szCs w:val="28"/>
          <w:lang w:val="en-US"/>
        </w:rPr>
      </w:pPr>
      <w:r w:rsidRPr="00804FC3">
        <w:rPr>
          <w:b/>
          <w:sz w:val="28"/>
          <w:szCs w:val="28"/>
          <w:lang w:val="en-US"/>
        </w:rPr>
        <w:t>Recommended literature</w:t>
      </w:r>
    </w:p>
    <w:p w:rsidR="003D1283" w:rsidRPr="00804FC3" w:rsidRDefault="003D1283" w:rsidP="003D1283">
      <w:pPr>
        <w:pStyle w:val="a3"/>
        <w:spacing w:after="0" w:line="240" w:lineRule="auto"/>
        <w:rPr>
          <w:sz w:val="28"/>
          <w:szCs w:val="28"/>
          <w:lang w:val="en-US"/>
        </w:rPr>
      </w:pPr>
      <w:r w:rsidRPr="00804FC3">
        <w:rPr>
          <w:sz w:val="28"/>
          <w:szCs w:val="28"/>
          <w:lang w:val="en-US"/>
        </w:rPr>
        <w:t xml:space="preserve">1. P.A. Henderson. </w:t>
      </w:r>
      <w:proofErr w:type="gramStart"/>
      <w:r w:rsidRPr="00804FC3">
        <w:rPr>
          <w:sz w:val="28"/>
          <w:szCs w:val="28"/>
          <w:lang w:val="en-US"/>
        </w:rPr>
        <w:t>Practical Methods of Ecology.</w:t>
      </w:r>
      <w:proofErr w:type="gramEnd"/>
      <w:r w:rsidRPr="00804FC3">
        <w:rPr>
          <w:sz w:val="28"/>
          <w:szCs w:val="28"/>
          <w:lang w:val="en-US"/>
        </w:rPr>
        <w:t xml:space="preserve"> </w:t>
      </w:r>
      <w:proofErr w:type="gramStart"/>
      <w:r w:rsidRPr="00804FC3">
        <w:rPr>
          <w:sz w:val="28"/>
          <w:szCs w:val="28"/>
          <w:lang w:val="en-US"/>
        </w:rPr>
        <w:t>Oxford, 2003.</w:t>
      </w:r>
      <w:proofErr w:type="gramEnd"/>
    </w:p>
    <w:p w:rsidR="003D1283" w:rsidRPr="00804FC3" w:rsidRDefault="003D1283" w:rsidP="003D1283">
      <w:pPr>
        <w:pStyle w:val="a3"/>
        <w:spacing w:after="0" w:line="240" w:lineRule="auto"/>
        <w:jc w:val="both"/>
        <w:rPr>
          <w:sz w:val="28"/>
          <w:szCs w:val="28"/>
          <w:lang w:val="en-US"/>
        </w:rPr>
      </w:pPr>
      <w:r w:rsidRPr="00804FC3">
        <w:rPr>
          <w:sz w:val="28"/>
          <w:szCs w:val="28"/>
          <w:lang w:val="en-US"/>
        </w:rPr>
        <w:t xml:space="preserve">2. M. </w:t>
      </w:r>
      <w:proofErr w:type="spellStart"/>
      <w:r w:rsidRPr="00804FC3">
        <w:rPr>
          <w:sz w:val="28"/>
          <w:szCs w:val="28"/>
          <w:lang w:val="en-US"/>
        </w:rPr>
        <w:t>Begon</w:t>
      </w:r>
      <w:proofErr w:type="spellEnd"/>
      <w:r w:rsidRPr="00804FC3">
        <w:rPr>
          <w:sz w:val="28"/>
          <w:szCs w:val="28"/>
          <w:lang w:val="en-US"/>
        </w:rPr>
        <w:t xml:space="preserve">.  ECOLOGY </w:t>
      </w:r>
      <w:proofErr w:type="gramStart"/>
      <w:r w:rsidRPr="00804FC3">
        <w:rPr>
          <w:sz w:val="28"/>
          <w:szCs w:val="28"/>
          <w:lang w:val="en-US"/>
        </w:rPr>
        <w:t>From</w:t>
      </w:r>
      <w:proofErr w:type="gramEnd"/>
      <w:r w:rsidRPr="00804FC3">
        <w:rPr>
          <w:sz w:val="28"/>
          <w:szCs w:val="28"/>
          <w:lang w:val="en-US"/>
        </w:rPr>
        <w:t xml:space="preserve"> Individuals to Ecosystems. Oxford, 2006</w:t>
      </w:r>
    </w:p>
    <w:p w:rsidR="003D1283" w:rsidRPr="003D1283" w:rsidRDefault="003D1283" w:rsidP="003D1283">
      <w:pPr>
        <w:pStyle w:val="a3"/>
        <w:spacing w:after="0" w:line="240" w:lineRule="auto"/>
        <w:jc w:val="both"/>
        <w:rPr>
          <w:sz w:val="28"/>
          <w:szCs w:val="28"/>
          <w:lang w:val="en-US"/>
        </w:rPr>
      </w:pPr>
      <w:r w:rsidRPr="00804FC3">
        <w:rPr>
          <w:sz w:val="28"/>
          <w:szCs w:val="28"/>
          <w:lang w:val="en-US"/>
        </w:rPr>
        <w:t xml:space="preserve">3. V. Estelle. </w:t>
      </w:r>
      <w:proofErr w:type="gramStart"/>
      <w:r w:rsidRPr="00804FC3">
        <w:rPr>
          <w:sz w:val="28"/>
          <w:szCs w:val="28"/>
          <w:lang w:val="en-US"/>
        </w:rPr>
        <w:t>Freshwater Animal Diversity Assessment.</w:t>
      </w:r>
      <w:proofErr w:type="gramEnd"/>
      <w:r w:rsidRPr="00804FC3">
        <w:rPr>
          <w:sz w:val="28"/>
          <w:szCs w:val="28"/>
          <w:lang w:val="en-US"/>
        </w:rPr>
        <w:t xml:space="preserve"> </w:t>
      </w:r>
      <w:proofErr w:type="gramStart"/>
      <w:r w:rsidRPr="00804FC3">
        <w:rPr>
          <w:sz w:val="28"/>
          <w:szCs w:val="28"/>
          <w:lang w:val="en-US"/>
        </w:rPr>
        <w:t>Springer, 2008.</w:t>
      </w:r>
      <w:proofErr w:type="gramEnd"/>
    </w:p>
    <w:p w:rsidR="003D1283" w:rsidRDefault="003D1283" w:rsidP="003D1283">
      <w:pPr>
        <w:pStyle w:val="a3"/>
        <w:spacing w:after="0" w:line="240" w:lineRule="auto"/>
        <w:jc w:val="both"/>
        <w:rPr>
          <w:sz w:val="28"/>
          <w:szCs w:val="28"/>
          <w:lang w:val="en-US"/>
        </w:rPr>
      </w:pPr>
      <w:r w:rsidRPr="00987735">
        <w:rPr>
          <w:sz w:val="28"/>
          <w:szCs w:val="28"/>
          <w:lang w:val="en-US"/>
        </w:rPr>
        <w:t xml:space="preserve">4. </w:t>
      </w:r>
      <w:r>
        <w:rPr>
          <w:sz w:val="28"/>
          <w:szCs w:val="28"/>
          <w:lang w:val="en-US"/>
        </w:rPr>
        <w:t xml:space="preserve">P. Harris. </w:t>
      </w:r>
      <w:proofErr w:type="gramStart"/>
      <w:r>
        <w:rPr>
          <w:sz w:val="28"/>
          <w:szCs w:val="28"/>
          <w:lang w:val="en-US"/>
        </w:rPr>
        <w:t>Zooplankton Methodology Manual.</w:t>
      </w:r>
      <w:proofErr w:type="gramEnd"/>
      <w:r>
        <w:rPr>
          <w:sz w:val="28"/>
          <w:szCs w:val="28"/>
          <w:lang w:val="en-US"/>
        </w:rPr>
        <w:t xml:space="preserve"> </w:t>
      </w:r>
      <w:proofErr w:type="gramStart"/>
      <w:r>
        <w:rPr>
          <w:sz w:val="28"/>
          <w:szCs w:val="28"/>
          <w:lang w:val="en-US"/>
        </w:rPr>
        <w:t>Academic Press, 2000.</w:t>
      </w:r>
      <w:proofErr w:type="gramEnd"/>
    </w:p>
    <w:p w:rsidR="003D1283" w:rsidRPr="00430E31" w:rsidRDefault="003D1283" w:rsidP="003D1283">
      <w:pPr>
        <w:pStyle w:val="a3"/>
        <w:spacing w:after="0" w:line="240" w:lineRule="auto"/>
        <w:ind w:left="1146"/>
        <w:jc w:val="both"/>
        <w:rPr>
          <w:sz w:val="28"/>
          <w:szCs w:val="28"/>
          <w:lang w:val="en-US"/>
        </w:rPr>
      </w:pPr>
    </w:p>
    <w:p w:rsidR="001D6363" w:rsidRPr="00430E31" w:rsidRDefault="001D6363" w:rsidP="003D1283">
      <w:pPr>
        <w:pStyle w:val="a3"/>
        <w:spacing w:after="0" w:line="240" w:lineRule="auto"/>
        <w:ind w:left="1146"/>
        <w:jc w:val="both"/>
        <w:rPr>
          <w:sz w:val="28"/>
          <w:szCs w:val="28"/>
          <w:lang w:val="en-US"/>
        </w:rPr>
      </w:pPr>
    </w:p>
    <w:p w:rsidR="001D6363" w:rsidRPr="00430E31" w:rsidRDefault="00D81BA4" w:rsidP="00EB09F8">
      <w:pPr>
        <w:pStyle w:val="a3"/>
        <w:spacing w:after="0" w:line="240" w:lineRule="auto"/>
        <w:ind w:left="1146"/>
        <w:jc w:val="both"/>
        <w:rPr>
          <w:sz w:val="28"/>
          <w:szCs w:val="28"/>
          <w:lang w:val="en-US"/>
        </w:rPr>
      </w:pPr>
      <w:proofErr w:type="gramStart"/>
      <w:r w:rsidRPr="007C17D8">
        <w:rPr>
          <w:b/>
          <w:sz w:val="28"/>
          <w:szCs w:val="28"/>
          <w:lang w:val="en-US"/>
        </w:rPr>
        <w:t xml:space="preserve">Theme </w:t>
      </w:r>
      <w:r w:rsidRPr="00EB09F8">
        <w:rPr>
          <w:b/>
          <w:sz w:val="28"/>
          <w:szCs w:val="28"/>
          <w:lang w:val="en-US"/>
        </w:rPr>
        <w:t>8</w:t>
      </w:r>
      <w:r>
        <w:rPr>
          <w:b/>
          <w:sz w:val="28"/>
          <w:szCs w:val="28"/>
          <w:lang w:val="en-US"/>
        </w:rPr>
        <w:t>.</w:t>
      </w:r>
      <w:proofErr w:type="gramEnd"/>
      <w:r>
        <w:rPr>
          <w:b/>
          <w:sz w:val="28"/>
          <w:szCs w:val="28"/>
          <w:lang w:val="en-US"/>
        </w:rPr>
        <w:t xml:space="preserve">  </w:t>
      </w:r>
      <w:r w:rsidR="00EB09F8" w:rsidRPr="00EB09F8">
        <w:rPr>
          <w:b/>
          <w:sz w:val="28"/>
          <w:szCs w:val="28"/>
          <w:lang w:val="en-US"/>
        </w:rPr>
        <w:t>Using signs and products as population indices</w:t>
      </w:r>
    </w:p>
    <w:p w:rsidR="00EB09F8" w:rsidRPr="00430E31" w:rsidRDefault="00EB09F8" w:rsidP="00EB09F8">
      <w:pPr>
        <w:pStyle w:val="a3"/>
        <w:spacing w:after="0" w:line="240" w:lineRule="auto"/>
        <w:ind w:left="1146"/>
        <w:jc w:val="both"/>
        <w:rPr>
          <w:sz w:val="28"/>
          <w:szCs w:val="28"/>
          <w:lang w:val="en-US"/>
        </w:rPr>
      </w:pPr>
    </w:p>
    <w:p w:rsidR="00EB09F8" w:rsidRPr="00A11EC4" w:rsidRDefault="00EB09F8" w:rsidP="00EB09F8">
      <w:pPr>
        <w:pStyle w:val="a3"/>
        <w:spacing w:after="0" w:line="240" w:lineRule="auto"/>
        <w:ind w:left="1146"/>
        <w:jc w:val="both"/>
        <w:rPr>
          <w:b/>
          <w:sz w:val="28"/>
          <w:szCs w:val="28"/>
          <w:lang w:val="en-US"/>
        </w:rPr>
      </w:pPr>
      <w:r w:rsidRPr="00A11EC4">
        <w:rPr>
          <w:b/>
          <w:sz w:val="28"/>
          <w:szCs w:val="28"/>
          <w:lang w:val="en-US"/>
        </w:rPr>
        <w:t xml:space="preserve">Purpose: </w:t>
      </w:r>
      <w:r w:rsidR="00A11EC4" w:rsidRPr="00A11EC4">
        <w:rPr>
          <w:sz w:val="28"/>
          <w:szCs w:val="28"/>
          <w:lang w:val="en-US"/>
        </w:rPr>
        <w:t>To consider the peculiarities of accounting for animals in the wake of their life activity</w:t>
      </w:r>
    </w:p>
    <w:p w:rsidR="001F4AD2" w:rsidRPr="00A11EC4" w:rsidRDefault="001F4AD2" w:rsidP="00EB09F8">
      <w:pPr>
        <w:pStyle w:val="a3"/>
        <w:spacing w:after="0" w:line="240" w:lineRule="auto"/>
        <w:ind w:left="1146"/>
        <w:jc w:val="both"/>
        <w:rPr>
          <w:b/>
          <w:sz w:val="28"/>
          <w:szCs w:val="28"/>
          <w:lang w:val="en-US"/>
        </w:rPr>
      </w:pPr>
    </w:p>
    <w:p w:rsidR="001F4AD2" w:rsidRDefault="001F4AD2" w:rsidP="001F4AD2">
      <w:pPr>
        <w:pStyle w:val="a3"/>
        <w:spacing w:after="0" w:line="240" w:lineRule="auto"/>
        <w:ind w:left="1146"/>
        <w:jc w:val="center"/>
        <w:rPr>
          <w:b/>
          <w:sz w:val="28"/>
          <w:szCs w:val="28"/>
          <w:lang w:val="en-US"/>
        </w:rPr>
      </w:pPr>
      <w:r>
        <w:rPr>
          <w:b/>
          <w:sz w:val="28"/>
          <w:szCs w:val="28"/>
          <w:lang w:val="en-US"/>
        </w:rPr>
        <w:t>Plan</w:t>
      </w:r>
    </w:p>
    <w:p w:rsidR="001F4AD2" w:rsidRDefault="001F4AD2" w:rsidP="001F4AD2">
      <w:pPr>
        <w:pStyle w:val="a3"/>
        <w:numPr>
          <w:ilvl w:val="0"/>
          <w:numId w:val="18"/>
        </w:numPr>
        <w:spacing w:after="0" w:line="240" w:lineRule="auto"/>
        <w:jc w:val="both"/>
        <w:rPr>
          <w:sz w:val="28"/>
          <w:szCs w:val="28"/>
          <w:lang w:val="en-US"/>
        </w:rPr>
      </w:pPr>
      <w:r w:rsidRPr="001F4AD2">
        <w:rPr>
          <w:sz w:val="28"/>
          <w:szCs w:val="28"/>
          <w:lang w:val="en-US"/>
        </w:rPr>
        <w:t>Leaf damage on trees or shrubs</w:t>
      </w:r>
      <w:r>
        <w:rPr>
          <w:sz w:val="28"/>
          <w:szCs w:val="28"/>
          <w:lang w:val="en-US"/>
        </w:rPr>
        <w:t>.</w:t>
      </w:r>
    </w:p>
    <w:p w:rsidR="001F4AD2" w:rsidRDefault="003F5084" w:rsidP="001F4AD2">
      <w:pPr>
        <w:pStyle w:val="a3"/>
        <w:numPr>
          <w:ilvl w:val="0"/>
          <w:numId w:val="18"/>
        </w:numPr>
        <w:spacing w:after="0" w:line="240" w:lineRule="auto"/>
        <w:jc w:val="both"/>
        <w:rPr>
          <w:sz w:val="28"/>
          <w:szCs w:val="28"/>
          <w:lang w:val="en-US"/>
        </w:rPr>
      </w:pPr>
      <w:proofErr w:type="spellStart"/>
      <w:r>
        <w:rPr>
          <w:sz w:val="28"/>
          <w:szCs w:val="28"/>
          <w:lang w:val="en-US"/>
        </w:rPr>
        <w:t>F</w:t>
      </w:r>
      <w:r w:rsidR="001F4AD2" w:rsidRPr="001F4AD2">
        <w:rPr>
          <w:sz w:val="28"/>
          <w:szCs w:val="28"/>
          <w:lang w:val="en-US"/>
        </w:rPr>
        <w:t>rass</w:t>
      </w:r>
      <w:proofErr w:type="spellEnd"/>
      <w:r w:rsidR="001F4AD2" w:rsidRPr="001F4AD2">
        <w:rPr>
          <w:sz w:val="28"/>
          <w:szCs w:val="28"/>
          <w:lang w:val="en-US"/>
        </w:rPr>
        <w:t xml:space="preserve"> as a measure of tree-living insects</w:t>
      </w:r>
      <w:r w:rsidR="001F4AD2">
        <w:rPr>
          <w:sz w:val="28"/>
          <w:szCs w:val="28"/>
          <w:lang w:val="en-US"/>
        </w:rPr>
        <w:t>.</w:t>
      </w:r>
    </w:p>
    <w:p w:rsidR="001F4AD2" w:rsidRDefault="001F4AD2" w:rsidP="001F4AD2">
      <w:pPr>
        <w:pStyle w:val="a3"/>
        <w:numPr>
          <w:ilvl w:val="0"/>
          <w:numId w:val="18"/>
        </w:numPr>
        <w:spacing w:after="0" w:line="240" w:lineRule="auto"/>
        <w:jc w:val="both"/>
        <w:rPr>
          <w:sz w:val="28"/>
          <w:szCs w:val="28"/>
          <w:lang w:val="en-US"/>
        </w:rPr>
      </w:pPr>
      <w:r w:rsidRPr="001F4AD2">
        <w:rPr>
          <w:sz w:val="28"/>
          <w:szCs w:val="28"/>
          <w:lang w:val="en-US"/>
        </w:rPr>
        <w:t>Discarded pupal cases around ponds and</w:t>
      </w:r>
      <w:r>
        <w:rPr>
          <w:sz w:val="28"/>
          <w:szCs w:val="28"/>
          <w:lang w:val="en-US"/>
        </w:rPr>
        <w:t xml:space="preserve"> </w:t>
      </w:r>
      <w:proofErr w:type="spellStart"/>
      <w:r w:rsidRPr="001F4AD2">
        <w:rPr>
          <w:sz w:val="28"/>
          <w:szCs w:val="28"/>
          <w:lang w:val="en-US"/>
        </w:rPr>
        <w:t>exuviae</w:t>
      </w:r>
      <w:proofErr w:type="spellEnd"/>
      <w:r w:rsidRPr="001F4AD2">
        <w:rPr>
          <w:sz w:val="28"/>
          <w:szCs w:val="28"/>
          <w:lang w:val="en-US"/>
        </w:rPr>
        <w:t xml:space="preserve"> from trees</w:t>
      </w:r>
      <w:r w:rsidR="003F5084">
        <w:rPr>
          <w:sz w:val="28"/>
          <w:szCs w:val="28"/>
          <w:lang w:val="en-US"/>
        </w:rPr>
        <w:t>.</w:t>
      </w:r>
    </w:p>
    <w:p w:rsidR="001F4AD2" w:rsidRDefault="003F5084" w:rsidP="003F5084">
      <w:pPr>
        <w:pStyle w:val="a3"/>
        <w:numPr>
          <w:ilvl w:val="0"/>
          <w:numId w:val="18"/>
        </w:numPr>
        <w:spacing w:after="0" w:line="240" w:lineRule="auto"/>
        <w:jc w:val="both"/>
        <w:rPr>
          <w:sz w:val="28"/>
          <w:szCs w:val="28"/>
          <w:lang w:val="en-US"/>
        </w:rPr>
      </w:pPr>
      <w:r w:rsidRPr="003F5084">
        <w:rPr>
          <w:sz w:val="28"/>
          <w:szCs w:val="28"/>
          <w:lang w:val="en-US"/>
        </w:rPr>
        <w:t>Assessing density by counting webs in</w:t>
      </w:r>
      <w:r w:rsidRPr="003F5084">
        <w:rPr>
          <w:sz w:val="28"/>
          <w:szCs w:val="28"/>
          <w:lang w:val="en-US"/>
        </w:rPr>
        <w:tab/>
        <w:t>grassland or heath</w:t>
      </w:r>
      <w:r>
        <w:rPr>
          <w:sz w:val="28"/>
          <w:szCs w:val="28"/>
          <w:lang w:val="en-US"/>
        </w:rPr>
        <w:t>.</w:t>
      </w:r>
    </w:p>
    <w:p w:rsidR="003F5084" w:rsidRDefault="003F5084" w:rsidP="003F5084">
      <w:pPr>
        <w:pStyle w:val="a3"/>
        <w:numPr>
          <w:ilvl w:val="0"/>
          <w:numId w:val="18"/>
        </w:numPr>
        <w:spacing w:after="0" w:line="240" w:lineRule="auto"/>
        <w:jc w:val="both"/>
        <w:rPr>
          <w:sz w:val="28"/>
          <w:szCs w:val="28"/>
          <w:lang w:val="en-US"/>
        </w:rPr>
      </w:pPr>
      <w:r w:rsidRPr="003F5084">
        <w:rPr>
          <w:sz w:val="28"/>
          <w:szCs w:val="28"/>
          <w:lang w:val="en-US"/>
        </w:rPr>
        <w:t xml:space="preserve">Using casts to estimate the activity of worms </w:t>
      </w:r>
      <w:r w:rsidRPr="003F5084">
        <w:rPr>
          <w:sz w:val="28"/>
          <w:szCs w:val="28"/>
          <w:lang w:val="en-US"/>
        </w:rPr>
        <w:tab/>
        <w:t>on land or on intertidal flats</w:t>
      </w:r>
      <w:r>
        <w:rPr>
          <w:sz w:val="28"/>
          <w:szCs w:val="28"/>
          <w:lang w:val="en-US"/>
        </w:rPr>
        <w:t>.</w:t>
      </w:r>
    </w:p>
    <w:p w:rsidR="003F5084" w:rsidRDefault="003F5084" w:rsidP="003F5084">
      <w:pPr>
        <w:pStyle w:val="a3"/>
        <w:numPr>
          <w:ilvl w:val="0"/>
          <w:numId w:val="18"/>
        </w:numPr>
        <w:spacing w:after="0" w:line="240" w:lineRule="auto"/>
        <w:jc w:val="both"/>
        <w:rPr>
          <w:sz w:val="28"/>
          <w:szCs w:val="28"/>
          <w:lang w:val="en-US"/>
        </w:rPr>
      </w:pPr>
      <w:r w:rsidRPr="003F5084">
        <w:rPr>
          <w:sz w:val="28"/>
          <w:szCs w:val="28"/>
          <w:lang w:val="en-US"/>
        </w:rPr>
        <w:t>The marks and signs made by fish</w:t>
      </w:r>
      <w:r>
        <w:rPr>
          <w:sz w:val="28"/>
          <w:szCs w:val="28"/>
          <w:lang w:val="en-US"/>
        </w:rPr>
        <w:t>.</w:t>
      </w:r>
    </w:p>
    <w:p w:rsidR="003F5084" w:rsidRDefault="003F5084" w:rsidP="003F5084">
      <w:pPr>
        <w:pStyle w:val="a3"/>
        <w:numPr>
          <w:ilvl w:val="0"/>
          <w:numId w:val="18"/>
        </w:numPr>
        <w:spacing w:after="0" w:line="240" w:lineRule="auto"/>
        <w:jc w:val="both"/>
        <w:rPr>
          <w:sz w:val="28"/>
          <w:szCs w:val="28"/>
          <w:lang w:val="en-US"/>
        </w:rPr>
      </w:pPr>
      <w:r w:rsidRPr="003F5084">
        <w:rPr>
          <w:sz w:val="28"/>
          <w:szCs w:val="28"/>
          <w:lang w:val="en-US"/>
        </w:rPr>
        <w:t>Terrestrial vertebrate signs</w:t>
      </w:r>
      <w:r>
        <w:rPr>
          <w:sz w:val="28"/>
          <w:szCs w:val="28"/>
          <w:lang w:val="en-US"/>
        </w:rPr>
        <w:t>.</w:t>
      </w:r>
    </w:p>
    <w:p w:rsidR="003F5084" w:rsidRDefault="003F5084" w:rsidP="003F5084">
      <w:pPr>
        <w:spacing w:after="0" w:line="240" w:lineRule="auto"/>
        <w:jc w:val="both"/>
        <w:rPr>
          <w:sz w:val="28"/>
          <w:szCs w:val="28"/>
          <w:lang w:val="en-US"/>
        </w:rPr>
      </w:pPr>
    </w:p>
    <w:p w:rsidR="003F5084" w:rsidRDefault="003F5084" w:rsidP="003F5084">
      <w:pPr>
        <w:spacing w:after="0" w:line="240" w:lineRule="auto"/>
        <w:ind w:firstLine="567"/>
        <w:jc w:val="both"/>
        <w:rPr>
          <w:sz w:val="28"/>
          <w:szCs w:val="28"/>
          <w:lang w:val="en-US"/>
        </w:rPr>
      </w:pPr>
      <w:r w:rsidRPr="003F5084">
        <w:rPr>
          <w:sz w:val="28"/>
          <w:szCs w:val="28"/>
          <w:lang w:val="en-US"/>
        </w:rPr>
        <w:t>Comparative surveys of the abundance of some animal groups can be undertaken by surveying signs or products such as footprints, feces, nests, burrows, or cast skins. Measures of the size of populations based on the magnitude of their products or effects are often referred to as population indices.</w:t>
      </w:r>
      <w:r w:rsidR="00A11EC4">
        <w:rPr>
          <w:sz w:val="28"/>
          <w:szCs w:val="28"/>
          <w:lang w:val="en-US"/>
        </w:rPr>
        <w:t xml:space="preserve"> </w:t>
      </w:r>
      <w:r w:rsidRPr="003F5084">
        <w:rPr>
          <w:sz w:val="28"/>
          <w:szCs w:val="28"/>
          <w:lang w:val="en-US"/>
        </w:rPr>
        <w:t xml:space="preserve">The relationship between these indices and the actual population size varies from equivalence when, for example, the number of shed </w:t>
      </w:r>
      <w:proofErr w:type="spellStart"/>
      <w:r w:rsidRPr="003F5084">
        <w:rPr>
          <w:sz w:val="28"/>
          <w:szCs w:val="28"/>
          <w:lang w:val="en-US"/>
        </w:rPr>
        <w:t>exuviae</w:t>
      </w:r>
      <w:proofErr w:type="spellEnd"/>
      <w:r w:rsidRPr="003F5084">
        <w:rPr>
          <w:sz w:val="28"/>
          <w:szCs w:val="28"/>
          <w:lang w:val="en-US"/>
        </w:rPr>
        <w:t xml:space="preserve"> of an insect are counted, to no more than an approximate correlation, when the index is obtained from general measures of damage. Below are given just a few examples of the types of signs that might be used in a variety of habitats.</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In some cases the damage done by a single insect can be used to estimate the number passing through a particular stage of the life cycle. For example, if each leaf miner leaves a recognizable unique mark on a leaf, these can be counted and after all the animals have passed this stage, a measure of the total number passing through that stage calculated. As another example, some stem-borers cause the growing shoot to die when multiple invasion is sufficiently rare to be overlooked, estimates of these “dead hearts” may be taken as equivalent to the total number of larvae invading the crop.</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 xml:space="preserve">The </w:t>
      </w:r>
      <w:proofErr w:type="spellStart"/>
      <w:r w:rsidRPr="003F5084">
        <w:rPr>
          <w:sz w:val="28"/>
          <w:szCs w:val="28"/>
          <w:lang w:val="en-US"/>
        </w:rPr>
        <w:t>acmal</w:t>
      </w:r>
      <w:proofErr w:type="spellEnd"/>
      <w:r w:rsidRPr="003F5084">
        <w:rPr>
          <w:sz w:val="28"/>
          <w:szCs w:val="28"/>
          <w:lang w:val="en-US"/>
        </w:rPr>
        <w:t xml:space="preserve"> amount of leaf damage caused by insect herbivores may be assessed in terms of dry weight reduction or leaf area destroyed.</w:t>
      </w:r>
      <w:r>
        <w:rPr>
          <w:sz w:val="28"/>
          <w:szCs w:val="28"/>
          <w:lang w:val="en-US"/>
        </w:rPr>
        <w:t xml:space="preserve"> </w:t>
      </w:r>
      <w:r w:rsidRPr="003F5084">
        <w:rPr>
          <w:sz w:val="28"/>
          <w:szCs w:val="28"/>
          <w:lang w:val="en-US"/>
        </w:rPr>
        <w:t xml:space="preserve">The area of the leaf may be measured electronically, by using a flatbed scanner with a computer, or by photocopying and </w:t>
      </w:r>
      <w:proofErr w:type="spellStart"/>
      <w:r w:rsidRPr="003F5084">
        <w:rPr>
          <w:sz w:val="28"/>
          <w:szCs w:val="28"/>
          <w:lang w:val="en-US"/>
        </w:rPr>
        <w:t>weighing.The</w:t>
      </w:r>
      <w:proofErr w:type="spellEnd"/>
      <w:r w:rsidRPr="003F5084">
        <w:rPr>
          <w:sz w:val="28"/>
          <w:szCs w:val="28"/>
          <w:lang w:val="en-US"/>
        </w:rPr>
        <w:t xml:space="preserve"> area of leaf blotching due to the removal of cell contents (by leafhoppers and </w:t>
      </w:r>
      <w:proofErr w:type="spellStart"/>
      <w:r w:rsidRPr="003F5084">
        <w:rPr>
          <w:sz w:val="28"/>
          <w:szCs w:val="28"/>
          <w:lang w:val="en-US"/>
        </w:rPr>
        <w:t>mirids</w:t>
      </w:r>
      <w:proofErr w:type="spellEnd"/>
      <w:r w:rsidRPr="003F5084">
        <w:rPr>
          <w:sz w:val="28"/>
          <w:szCs w:val="28"/>
          <w:lang w:val="en-US"/>
        </w:rPr>
        <w:t>) may be estimated by color scanning followed by image analysis in which the area occupied by different colors is calculated by a computer.</w:t>
      </w:r>
      <w:r>
        <w:rPr>
          <w:sz w:val="28"/>
          <w:szCs w:val="28"/>
          <w:lang w:val="en-US"/>
        </w:rPr>
        <w:t xml:space="preserve"> </w:t>
      </w:r>
      <w:r w:rsidRPr="003F5084">
        <w:rPr>
          <w:sz w:val="28"/>
          <w:szCs w:val="28"/>
          <w:lang w:val="en-US"/>
        </w:rPr>
        <w:t xml:space="preserve">The number </w:t>
      </w:r>
      <w:proofErr w:type="spellStart"/>
      <w:r w:rsidRPr="003F5084">
        <w:rPr>
          <w:sz w:val="28"/>
          <w:szCs w:val="28"/>
          <w:lang w:val="en-US"/>
        </w:rPr>
        <w:t>ofpixels</w:t>
      </w:r>
      <w:proofErr w:type="spellEnd"/>
      <w:r w:rsidRPr="003F5084">
        <w:rPr>
          <w:sz w:val="28"/>
          <w:szCs w:val="28"/>
          <w:lang w:val="en-US"/>
        </w:rPr>
        <w:t xml:space="preserve"> with each color can be calculated using many standard </w:t>
      </w:r>
      <w:proofErr w:type="spellStart"/>
      <w:r w:rsidRPr="003F5084">
        <w:rPr>
          <w:sz w:val="28"/>
          <w:szCs w:val="28"/>
          <w:lang w:val="en-US"/>
        </w:rPr>
        <w:t>photomanipulation</w:t>
      </w:r>
      <w:proofErr w:type="spellEnd"/>
      <w:r w:rsidRPr="003F5084">
        <w:rPr>
          <w:sz w:val="28"/>
          <w:szCs w:val="28"/>
          <w:lang w:val="en-US"/>
        </w:rPr>
        <w:t xml:space="preserve"> packages.</w:t>
      </w:r>
    </w:p>
    <w:p w:rsidR="003F5084" w:rsidRDefault="003F5084" w:rsidP="003F5084">
      <w:pPr>
        <w:spacing w:after="0" w:line="240" w:lineRule="auto"/>
        <w:ind w:firstLine="567"/>
        <w:jc w:val="both"/>
        <w:rPr>
          <w:sz w:val="28"/>
          <w:szCs w:val="28"/>
          <w:lang w:val="en-US"/>
        </w:rPr>
      </w:pPr>
      <w:r w:rsidRPr="003F5084">
        <w:rPr>
          <w:sz w:val="28"/>
          <w:szCs w:val="28"/>
          <w:lang w:val="en-US"/>
        </w:rPr>
        <w:lastRenderedPageBreak/>
        <w:t xml:space="preserve">It is often easier to measure some index of the amount of plant destroyed rather than the actual quantity. </w:t>
      </w:r>
      <w:proofErr w:type="spellStart"/>
      <w:r w:rsidRPr="003F5084">
        <w:rPr>
          <w:sz w:val="28"/>
          <w:szCs w:val="28"/>
          <w:lang w:val="en-US"/>
        </w:rPr>
        <w:t>Nuckols</w:t>
      </w:r>
      <w:proofErr w:type="spellEnd"/>
      <w:r w:rsidRPr="003F5084">
        <w:rPr>
          <w:sz w:val="28"/>
          <w:szCs w:val="28"/>
          <w:lang w:val="en-US"/>
        </w:rPr>
        <w:t xml:space="preserve"> and Connor (1995) visually examined each sampled leaf for damage caused by chewing herbivores, </w:t>
      </w:r>
      <w:proofErr w:type="spellStart"/>
      <w:r w:rsidRPr="003F5084">
        <w:rPr>
          <w:sz w:val="28"/>
          <w:szCs w:val="28"/>
          <w:lang w:val="en-US"/>
        </w:rPr>
        <w:t>skeletonizers</w:t>
      </w:r>
      <w:proofErr w:type="spellEnd"/>
      <w:r w:rsidRPr="003F5084">
        <w:rPr>
          <w:sz w:val="28"/>
          <w:szCs w:val="28"/>
          <w:lang w:val="en-US"/>
        </w:rPr>
        <w:t>, sap feeders, leaf miners, and gall formers, and scored the effect in terms</w:t>
      </w:r>
      <w:r>
        <w:rPr>
          <w:sz w:val="28"/>
          <w:szCs w:val="28"/>
          <w:lang w:val="en-US"/>
        </w:rPr>
        <w:t xml:space="preserve"> </w:t>
      </w:r>
      <w:r w:rsidRPr="003F5084">
        <w:rPr>
          <w:sz w:val="28"/>
          <w:szCs w:val="28"/>
          <w:lang w:val="en-US"/>
        </w:rPr>
        <w:t>of the percentage of the leaf area affected. Estimates of the quantity of leaf consumed may be confused by the subsequent enlargement of the hole by the growth of the leaf. Lowman (1987) showed for a range of tropical forest trees that leaf holes expand proportionately with leaf growth.</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 xml:space="preserve">The feces of insects are generally referred to as </w:t>
      </w:r>
      <w:proofErr w:type="spellStart"/>
      <w:r w:rsidRPr="003F5084">
        <w:rPr>
          <w:sz w:val="28"/>
          <w:szCs w:val="28"/>
          <w:lang w:val="en-US"/>
        </w:rPr>
        <w:t>frass</w:t>
      </w:r>
      <w:proofErr w:type="spellEnd"/>
      <w:r w:rsidRPr="003F5084">
        <w:rPr>
          <w:sz w:val="28"/>
          <w:szCs w:val="28"/>
          <w:lang w:val="en-US"/>
        </w:rPr>
        <w:t xml:space="preserve"> and </w:t>
      </w:r>
      <w:proofErr w:type="spellStart"/>
      <w:r w:rsidRPr="003F5084">
        <w:rPr>
          <w:sz w:val="28"/>
          <w:szCs w:val="28"/>
          <w:lang w:val="en-US"/>
        </w:rPr>
        <w:t>frass</w:t>
      </w:r>
      <w:proofErr w:type="spellEnd"/>
      <w:r w:rsidRPr="003F5084">
        <w:rPr>
          <w:sz w:val="28"/>
          <w:szCs w:val="28"/>
          <w:lang w:val="en-US"/>
        </w:rPr>
        <w:t xml:space="preserve">-drop. The number of </w:t>
      </w:r>
      <w:proofErr w:type="spellStart"/>
      <w:r w:rsidRPr="003F5084">
        <w:rPr>
          <w:sz w:val="28"/>
          <w:szCs w:val="28"/>
          <w:lang w:val="en-US"/>
        </w:rPr>
        <w:t>frass</w:t>
      </w:r>
      <w:proofErr w:type="spellEnd"/>
      <w:r w:rsidRPr="003F5084">
        <w:rPr>
          <w:sz w:val="28"/>
          <w:szCs w:val="28"/>
          <w:lang w:val="en-US"/>
        </w:rPr>
        <w:t xml:space="preserve"> pellets falling to the ground was first used as an index of both population and insect damage by a number of forest entomologists in Germany.</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 xml:space="preserve">The falling </w:t>
      </w:r>
      <w:proofErr w:type="spellStart"/>
      <w:r w:rsidRPr="003F5084">
        <w:rPr>
          <w:sz w:val="28"/>
          <w:szCs w:val="28"/>
          <w:lang w:val="en-US"/>
        </w:rPr>
        <w:t>frass</w:t>
      </w:r>
      <w:proofErr w:type="spellEnd"/>
      <w:r w:rsidRPr="003F5084">
        <w:rPr>
          <w:sz w:val="28"/>
          <w:szCs w:val="28"/>
          <w:lang w:val="en-US"/>
        </w:rPr>
        <w:t xml:space="preserve"> is collected in cloth or wooden trays or funnels under the trees. In order for such collections to be of maximum value for population estimation one should be able to identify the species and the developmental stage. Information is also required on the quantity of </w:t>
      </w:r>
      <w:proofErr w:type="spellStart"/>
      <w:r w:rsidRPr="003F5084">
        <w:rPr>
          <w:sz w:val="28"/>
          <w:szCs w:val="28"/>
          <w:lang w:val="en-US"/>
        </w:rPr>
        <w:t>frass</w:t>
      </w:r>
      <w:proofErr w:type="spellEnd"/>
      <w:r w:rsidRPr="003F5084">
        <w:rPr>
          <w:sz w:val="28"/>
          <w:szCs w:val="28"/>
          <w:lang w:val="en-US"/>
        </w:rPr>
        <w:t xml:space="preserve"> produced per individual per unit of time and the proportion of this that falls to the ground and is collected. If a study of an individual species is planned then the </w:t>
      </w:r>
      <w:proofErr w:type="spellStart"/>
      <w:r w:rsidRPr="003F5084">
        <w:rPr>
          <w:sz w:val="28"/>
          <w:szCs w:val="28"/>
          <w:lang w:val="en-US"/>
        </w:rPr>
        <w:t>frass</w:t>
      </w:r>
      <w:proofErr w:type="spellEnd"/>
      <w:r w:rsidRPr="003F5084">
        <w:rPr>
          <w:sz w:val="28"/>
          <w:szCs w:val="28"/>
          <w:lang w:val="en-US"/>
        </w:rPr>
        <w:t xml:space="preserve"> must be identifiable to species. You might be surprised to know that in some countries, keys for the identification of </w:t>
      </w:r>
      <w:proofErr w:type="spellStart"/>
      <w:r w:rsidRPr="003F5084">
        <w:rPr>
          <w:sz w:val="28"/>
          <w:szCs w:val="28"/>
          <w:lang w:val="en-US"/>
        </w:rPr>
        <w:t>frass</w:t>
      </w:r>
      <w:proofErr w:type="spellEnd"/>
      <w:r w:rsidRPr="003F5084">
        <w:rPr>
          <w:sz w:val="28"/>
          <w:szCs w:val="28"/>
          <w:lang w:val="en-US"/>
        </w:rPr>
        <w:t xml:space="preserve"> pellets have been prepared.</w:t>
      </w:r>
    </w:p>
    <w:p w:rsidR="003F5084" w:rsidRDefault="003F5084" w:rsidP="003F5084">
      <w:pPr>
        <w:spacing w:after="0" w:line="240" w:lineRule="auto"/>
        <w:ind w:firstLine="567"/>
        <w:jc w:val="both"/>
        <w:rPr>
          <w:sz w:val="28"/>
          <w:szCs w:val="28"/>
          <w:lang w:val="en-US"/>
        </w:rPr>
      </w:pPr>
      <w:r w:rsidRPr="003F5084">
        <w:rPr>
          <w:sz w:val="28"/>
          <w:szCs w:val="28"/>
          <w:lang w:val="en-US"/>
        </w:rPr>
        <w:t xml:space="preserve">A greater proportion of the </w:t>
      </w:r>
      <w:proofErr w:type="spellStart"/>
      <w:r w:rsidRPr="003F5084">
        <w:rPr>
          <w:sz w:val="28"/>
          <w:szCs w:val="28"/>
          <w:lang w:val="en-US"/>
        </w:rPr>
        <w:t>frass</w:t>
      </w:r>
      <w:proofErr w:type="spellEnd"/>
      <w:r w:rsidRPr="003F5084">
        <w:rPr>
          <w:sz w:val="28"/>
          <w:szCs w:val="28"/>
          <w:lang w:val="en-US"/>
        </w:rPr>
        <w:t xml:space="preserve"> will be retained, on the foliage, in calm weather than under more windy conditions, and where the young larvae produce webbing, the </w:t>
      </w:r>
      <w:proofErr w:type="spellStart"/>
      <w:r w:rsidRPr="003F5084">
        <w:rPr>
          <w:sz w:val="28"/>
          <w:szCs w:val="28"/>
          <w:lang w:val="en-US"/>
        </w:rPr>
        <w:t>frass</w:t>
      </w:r>
      <w:proofErr w:type="spellEnd"/>
      <w:r w:rsidRPr="003F5084">
        <w:rPr>
          <w:sz w:val="28"/>
          <w:szCs w:val="28"/>
          <w:lang w:val="en-US"/>
        </w:rPr>
        <w:t xml:space="preserve"> will tend to be caught up with this and its fall delayed. Perhaps the simplest example of the potential for measuring </w:t>
      </w:r>
      <w:proofErr w:type="spellStart"/>
      <w:r w:rsidRPr="003F5084">
        <w:rPr>
          <w:sz w:val="28"/>
          <w:szCs w:val="28"/>
          <w:lang w:val="en-US"/>
        </w:rPr>
        <w:t>frass</w:t>
      </w:r>
      <w:proofErr w:type="spellEnd"/>
      <w:r w:rsidRPr="003F5084">
        <w:rPr>
          <w:sz w:val="28"/>
          <w:szCs w:val="28"/>
          <w:lang w:val="en-US"/>
        </w:rPr>
        <w:t>-drop can be obtained from a laboratory study of a large insect such as a stick insect (</w:t>
      </w:r>
      <w:proofErr w:type="spellStart"/>
      <w:r w:rsidRPr="003F5084">
        <w:rPr>
          <w:sz w:val="28"/>
          <w:szCs w:val="28"/>
          <w:lang w:val="en-US"/>
        </w:rPr>
        <w:t>Phasmida</w:t>
      </w:r>
      <w:proofErr w:type="spellEnd"/>
      <w:r w:rsidRPr="003F5084">
        <w:rPr>
          <w:sz w:val="28"/>
          <w:szCs w:val="28"/>
          <w:lang w:val="en-US"/>
        </w:rPr>
        <w:t>).</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 xml:space="preserve">The larval or pupal </w:t>
      </w:r>
      <w:proofErr w:type="spellStart"/>
      <w:r w:rsidRPr="003F5084">
        <w:rPr>
          <w:sz w:val="28"/>
          <w:szCs w:val="28"/>
          <w:lang w:val="en-US"/>
        </w:rPr>
        <w:t>exuviae</w:t>
      </w:r>
      <w:proofErr w:type="spellEnd"/>
      <w:r w:rsidRPr="003F5084">
        <w:rPr>
          <w:sz w:val="28"/>
          <w:szCs w:val="28"/>
          <w:lang w:val="en-US"/>
        </w:rPr>
        <w:t xml:space="preserve"> of insects with aquatic larval stages are often left in conspicuous positions around the edges of water bodies, and where it is possible to gather these they will provide a measure of range, species diversity, emergence rate, and absolute population of newly emerged adults. The method is most easily applied to large insects such as dragonflies. Surveys of </w:t>
      </w:r>
      <w:proofErr w:type="spellStart"/>
      <w:r w:rsidRPr="003F5084">
        <w:rPr>
          <w:sz w:val="28"/>
          <w:szCs w:val="28"/>
          <w:lang w:val="en-US"/>
        </w:rPr>
        <w:t>chironomid</w:t>
      </w:r>
      <w:proofErr w:type="spellEnd"/>
      <w:r w:rsidRPr="003F5084">
        <w:rPr>
          <w:sz w:val="28"/>
          <w:szCs w:val="28"/>
          <w:lang w:val="en-US"/>
        </w:rPr>
        <w:t xml:space="preserve"> communities in streams and rivers have frequently been undertaken by collecting floating pupal </w:t>
      </w:r>
      <w:proofErr w:type="spellStart"/>
      <w:r w:rsidRPr="003F5084">
        <w:rPr>
          <w:sz w:val="28"/>
          <w:szCs w:val="28"/>
          <w:lang w:val="en-US"/>
        </w:rPr>
        <w:t>exuviae</w:t>
      </w:r>
      <w:proofErr w:type="spellEnd"/>
      <w:r w:rsidRPr="003F5084">
        <w:rPr>
          <w:sz w:val="28"/>
          <w:szCs w:val="28"/>
          <w:lang w:val="en-US"/>
        </w:rPr>
        <w:t>.</w:t>
      </w:r>
    </w:p>
    <w:p w:rsidR="003F5084" w:rsidRDefault="003F5084" w:rsidP="003F5084">
      <w:pPr>
        <w:spacing w:after="0" w:line="240" w:lineRule="auto"/>
        <w:ind w:firstLine="567"/>
        <w:jc w:val="both"/>
        <w:rPr>
          <w:sz w:val="28"/>
          <w:szCs w:val="28"/>
          <w:lang w:val="en-US"/>
        </w:rPr>
      </w:pPr>
      <w:proofErr w:type="spellStart"/>
      <w:r w:rsidRPr="003F5084">
        <w:rPr>
          <w:sz w:val="28"/>
          <w:szCs w:val="28"/>
          <w:lang w:val="en-US"/>
        </w:rPr>
        <w:t>Paramonov</w:t>
      </w:r>
      <w:proofErr w:type="spellEnd"/>
      <w:r w:rsidRPr="003F5084">
        <w:rPr>
          <w:sz w:val="28"/>
          <w:szCs w:val="28"/>
          <w:lang w:val="en-US"/>
        </w:rPr>
        <w:t xml:space="preserve"> (1959) drew attention to the possibility of obtaining an index of the population of arboreal insects from their </w:t>
      </w:r>
      <w:proofErr w:type="spellStart"/>
      <w:r w:rsidRPr="003F5084">
        <w:rPr>
          <w:sz w:val="28"/>
          <w:szCs w:val="28"/>
          <w:lang w:val="en-US"/>
        </w:rPr>
        <w:t>exuviae</w:t>
      </w:r>
      <w:proofErr w:type="spellEnd"/>
      <w:r w:rsidRPr="003F5084">
        <w:rPr>
          <w:sz w:val="28"/>
          <w:szCs w:val="28"/>
          <w:lang w:val="en-US"/>
        </w:rPr>
        <w:t xml:space="preserve">, more particularly from the head capsules of </w:t>
      </w:r>
      <w:proofErr w:type="spellStart"/>
      <w:r w:rsidRPr="003F5084">
        <w:rPr>
          <w:sz w:val="28"/>
          <w:szCs w:val="28"/>
          <w:lang w:val="en-US"/>
        </w:rPr>
        <w:t>lepidopterous</w:t>
      </w:r>
      <w:proofErr w:type="spellEnd"/>
      <w:r w:rsidRPr="003F5084">
        <w:rPr>
          <w:sz w:val="28"/>
          <w:szCs w:val="28"/>
          <w:lang w:val="en-US"/>
        </w:rPr>
        <w:t xml:space="preserve"> larvae that may be collected in the same way as </w:t>
      </w:r>
      <w:proofErr w:type="spellStart"/>
      <w:r w:rsidRPr="003F5084">
        <w:rPr>
          <w:sz w:val="28"/>
          <w:szCs w:val="28"/>
          <w:lang w:val="en-US"/>
        </w:rPr>
        <w:t>frass</w:t>
      </w:r>
      <w:proofErr w:type="spellEnd"/>
      <w:r w:rsidRPr="003F5084">
        <w:rPr>
          <w:sz w:val="28"/>
          <w:szCs w:val="28"/>
          <w:lang w:val="en-US"/>
        </w:rPr>
        <w:t xml:space="preserve"> (see above).</w:t>
      </w:r>
    </w:p>
    <w:p w:rsidR="003F5084" w:rsidRDefault="003F5084" w:rsidP="003F5084">
      <w:pPr>
        <w:spacing w:after="0" w:line="240" w:lineRule="auto"/>
        <w:ind w:firstLine="567"/>
        <w:jc w:val="both"/>
        <w:rPr>
          <w:sz w:val="28"/>
          <w:szCs w:val="28"/>
          <w:lang w:val="en-US"/>
        </w:rPr>
      </w:pPr>
      <w:r w:rsidRPr="003F5084">
        <w:rPr>
          <w:sz w:val="28"/>
          <w:szCs w:val="28"/>
          <w:lang w:val="en-US"/>
        </w:rPr>
        <w:t xml:space="preserve">Populations of web-building spiders can be estimated by counting </w:t>
      </w:r>
      <w:proofErr w:type="spellStart"/>
      <w:r w:rsidRPr="003F5084">
        <w:rPr>
          <w:sz w:val="28"/>
          <w:szCs w:val="28"/>
          <w:lang w:val="en-US"/>
        </w:rPr>
        <w:t>thenumber</w:t>
      </w:r>
      <w:proofErr w:type="spellEnd"/>
      <w:r w:rsidRPr="003F5084">
        <w:rPr>
          <w:sz w:val="28"/>
          <w:szCs w:val="28"/>
          <w:lang w:val="en-US"/>
        </w:rPr>
        <w:t xml:space="preserve"> of webs. The visibility of the webs may be increased by dusting </w:t>
      </w:r>
      <w:proofErr w:type="spellStart"/>
      <w:r w:rsidRPr="003F5084">
        <w:rPr>
          <w:sz w:val="28"/>
          <w:szCs w:val="28"/>
          <w:lang w:val="en-US"/>
        </w:rPr>
        <w:t>withlycopodium</w:t>
      </w:r>
      <w:proofErr w:type="spellEnd"/>
      <w:r w:rsidRPr="003F5084">
        <w:rPr>
          <w:sz w:val="28"/>
          <w:szCs w:val="28"/>
          <w:lang w:val="en-US"/>
        </w:rPr>
        <w:t xml:space="preserve"> powder or by spraying with a fine mist of water. Indices of </w:t>
      </w:r>
      <w:proofErr w:type="spellStart"/>
      <w:r w:rsidRPr="003F5084">
        <w:rPr>
          <w:sz w:val="28"/>
          <w:szCs w:val="28"/>
          <w:lang w:val="en-US"/>
        </w:rPr>
        <w:t>thepopulations</w:t>
      </w:r>
      <w:proofErr w:type="spellEnd"/>
      <w:r w:rsidRPr="003F5084">
        <w:rPr>
          <w:sz w:val="28"/>
          <w:szCs w:val="28"/>
          <w:lang w:val="en-US"/>
        </w:rPr>
        <w:t xml:space="preserve"> of colonial nest-building caterpillars have been obtained </w:t>
      </w:r>
      <w:proofErr w:type="spellStart"/>
      <w:r w:rsidRPr="003F5084">
        <w:rPr>
          <w:sz w:val="28"/>
          <w:szCs w:val="28"/>
          <w:lang w:val="en-US"/>
        </w:rPr>
        <w:t>bycounting</w:t>
      </w:r>
      <w:proofErr w:type="spellEnd"/>
      <w:r w:rsidRPr="003F5084">
        <w:rPr>
          <w:sz w:val="28"/>
          <w:szCs w:val="28"/>
          <w:lang w:val="en-US"/>
        </w:rPr>
        <w:t xml:space="preserve"> the number of nests, rather than the caterpillars. Some </w:t>
      </w:r>
      <w:proofErr w:type="gramStart"/>
      <w:r w:rsidRPr="003F5084">
        <w:rPr>
          <w:sz w:val="28"/>
          <w:szCs w:val="28"/>
          <w:lang w:val="en-US"/>
        </w:rPr>
        <w:t>mites</w:t>
      </w:r>
      <w:proofErr w:type="gramEnd"/>
      <w:r w:rsidRPr="003F5084">
        <w:rPr>
          <w:sz w:val="28"/>
          <w:szCs w:val="28"/>
          <w:lang w:val="en-US"/>
        </w:rPr>
        <w:t xml:space="preserve"> </w:t>
      </w:r>
      <w:proofErr w:type="spellStart"/>
      <w:r w:rsidRPr="003F5084">
        <w:rPr>
          <w:sz w:val="28"/>
          <w:szCs w:val="28"/>
          <w:lang w:val="en-US"/>
        </w:rPr>
        <w:t>alsoproduce</w:t>
      </w:r>
      <w:proofErr w:type="spellEnd"/>
      <w:r w:rsidRPr="003F5084">
        <w:rPr>
          <w:sz w:val="28"/>
          <w:szCs w:val="28"/>
          <w:lang w:val="en-US"/>
        </w:rPr>
        <w:t xml:space="preserve"> webbing and this may be used as an index.</w:t>
      </w:r>
    </w:p>
    <w:p w:rsidR="003F5084" w:rsidRDefault="003F5084" w:rsidP="003F5084">
      <w:pPr>
        <w:spacing w:after="0" w:line="240" w:lineRule="auto"/>
        <w:ind w:firstLine="567"/>
        <w:jc w:val="both"/>
        <w:rPr>
          <w:sz w:val="28"/>
          <w:szCs w:val="28"/>
          <w:lang w:val="en-US"/>
        </w:rPr>
      </w:pPr>
      <w:r w:rsidRPr="003F5084">
        <w:rPr>
          <w:sz w:val="28"/>
          <w:szCs w:val="28"/>
          <w:lang w:val="en-US"/>
        </w:rPr>
        <w:lastRenderedPageBreak/>
        <w:t xml:space="preserve">Earthworms and marine </w:t>
      </w:r>
      <w:proofErr w:type="spellStart"/>
      <w:r w:rsidRPr="003F5084">
        <w:rPr>
          <w:sz w:val="28"/>
          <w:szCs w:val="28"/>
          <w:lang w:val="en-US"/>
        </w:rPr>
        <w:t>polychaetes</w:t>
      </w:r>
      <w:proofErr w:type="spellEnd"/>
      <w:r w:rsidRPr="003F5084">
        <w:rPr>
          <w:sz w:val="28"/>
          <w:szCs w:val="28"/>
          <w:lang w:val="en-US"/>
        </w:rPr>
        <w:t xml:space="preserve"> such as the lugworm form characteristic casts on the surface of the soil or sand that can be counted. A measure of the density (or activity) of the worms per unit area can be measured by counting the worm casts per unit area. The abundance of worm casts can be estimated by counting the number of casts within a randomly placed quadrat. Alternatively, it may be better to run a line transect along the study area and count the number of casts in a quadrat placed at regular intervals</w:t>
      </w:r>
      <w:r>
        <w:rPr>
          <w:sz w:val="28"/>
          <w:szCs w:val="28"/>
          <w:lang w:val="en-US"/>
        </w:rPr>
        <w:t>.</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 xml:space="preserve">Mullet are marine and estuarine fish that feed on diatoms on the surface of intertidal mud flats. At low tide the spots where the mullet have been grazing the diatoms off the surface of the mud can be seen because the fish leave characteristic paired lines on the surface of the mud. Counting the number </w:t>
      </w:r>
      <w:proofErr w:type="gramStart"/>
      <w:r w:rsidRPr="003F5084">
        <w:rPr>
          <w:sz w:val="28"/>
          <w:szCs w:val="28"/>
          <w:lang w:val="en-US"/>
        </w:rPr>
        <w:t>of</w:t>
      </w:r>
      <w:r>
        <w:rPr>
          <w:sz w:val="28"/>
          <w:szCs w:val="28"/>
          <w:lang w:val="en-US"/>
        </w:rPr>
        <w:t xml:space="preserve">  </w:t>
      </w:r>
      <w:r w:rsidRPr="003F5084">
        <w:rPr>
          <w:sz w:val="28"/>
          <w:szCs w:val="28"/>
          <w:lang w:val="en-US"/>
        </w:rPr>
        <w:t>marks</w:t>
      </w:r>
      <w:proofErr w:type="gramEnd"/>
      <w:r w:rsidRPr="003F5084">
        <w:rPr>
          <w:sz w:val="28"/>
          <w:szCs w:val="28"/>
          <w:lang w:val="en-US"/>
        </w:rPr>
        <w:t xml:space="preserve"> per unit area can be used to compare the feeding activity of mullet in different areas.</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Other fish can also leave feeding signs. For example, in the Amazon Basin the activity of piranha can be measured by the frequency of bite marks on the tails of other fish species. In some temperate rivers the presence of lamprey can be measured by the presence of feeding scars on other fish.</w:t>
      </w:r>
    </w:p>
    <w:p w:rsidR="003F5084" w:rsidRDefault="003F5084" w:rsidP="003F5084">
      <w:pPr>
        <w:spacing w:after="0" w:line="240" w:lineRule="auto"/>
        <w:ind w:firstLine="567"/>
        <w:jc w:val="both"/>
        <w:rPr>
          <w:sz w:val="28"/>
          <w:szCs w:val="28"/>
          <w:lang w:val="en-US"/>
        </w:rPr>
      </w:pPr>
      <w:r w:rsidRPr="003F5084">
        <w:rPr>
          <w:sz w:val="28"/>
          <w:szCs w:val="28"/>
          <w:lang w:val="en-US"/>
        </w:rPr>
        <w:t xml:space="preserve">Gravel-spawning fish such as trout and salmon can be quantified by counting </w:t>
      </w:r>
      <w:proofErr w:type="spellStart"/>
      <w:proofErr w:type="gramStart"/>
      <w:r w:rsidRPr="003F5084">
        <w:rPr>
          <w:sz w:val="28"/>
          <w:szCs w:val="28"/>
          <w:lang w:val="en-US"/>
        </w:rPr>
        <w:t>redds</w:t>
      </w:r>
      <w:proofErr w:type="spellEnd"/>
      <w:r w:rsidRPr="003F5084">
        <w:rPr>
          <w:sz w:val="28"/>
          <w:szCs w:val="28"/>
          <w:lang w:val="en-US"/>
        </w:rPr>
        <w:t>,</w:t>
      </w:r>
      <w:proofErr w:type="gramEnd"/>
      <w:r w:rsidRPr="003F5084">
        <w:rPr>
          <w:sz w:val="28"/>
          <w:szCs w:val="28"/>
          <w:lang w:val="en-US"/>
        </w:rPr>
        <w:t xml:space="preserve"> the characteristic areas of disturbed gravel where they have buried their eggs. These are often placed in shallow water and can be counted by eye while walking a set distance of stream. The nests of sunfish can also be counted in some waters</w:t>
      </w:r>
      <w:r>
        <w:rPr>
          <w:sz w:val="28"/>
          <w:szCs w:val="28"/>
          <w:lang w:val="en-US"/>
        </w:rPr>
        <w:t>.</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Bird, reptile and mammal abundance can be estimated from counting nests or burrows. The main problem is to ensure that the structure is occupied. Nest counting is particularly appropriate for seabirds and other colonial breeders that synchronize their reproduction. The census techniques to be used will vary with the habitat and for seabirds are discussed by Walsh et al. (1995).</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 xml:space="preserve">Bird and mammal numbers may be estimated by counting feces. For many mammals their dung is much more conspicuous than the animal. An </w:t>
      </w:r>
      <w:proofErr w:type="spellStart"/>
      <w:r w:rsidRPr="003F5084">
        <w:rPr>
          <w:sz w:val="28"/>
          <w:szCs w:val="28"/>
          <w:lang w:val="en-US"/>
        </w:rPr>
        <w:t>interest¬ing</w:t>
      </w:r>
      <w:proofErr w:type="spellEnd"/>
      <w:r w:rsidRPr="003F5084">
        <w:rPr>
          <w:sz w:val="28"/>
          <w:szCs w:val="28"/>
          <w:lang w:val="en-US"/>
        </w:rPr>
        <w:t xml:space="preserve"> example is the Amazonian manatee, which is extremely shy and difficult to spot at the water surface. However, it produces floating dung that is </w:t>
      </w:r>
      <w:proofErr w:type="spellStart"/>
      <w:r w:rsidRPr="003F5084">
        <w:rPr>
          <w:sz w:val="28"/>
          <w:szCs w:val="28"/>
          <w:lang w:val="en-US"/>
        </w:rPr>
        <w:t>charac¬teristic</w:t>
      </w:r>
      <w:proofErr w:type="spellEnd"/>
      <w:r w:rsidRPr="003F5084">
        <w:rPr>
          <w:sz w:val="28"/>
          <w:szCs w:val="28"/>
          <w:lang w:val="en-US"/>
        </w:rPr>
        <w:t xml:space="preserve"> and easily spotted. Generally a simple count of the droppings in a known area will give an index of abundance over the indeterminate period over which the droppings have remained intact. Rainfall and other physical variables will greatly change this time period, as will biotic factors such as the abundance of dung beetles. There are two ways to overcome this problem, either remove all the droppings from the study area prior to starting the census (great work if you can get it) or mark some fresh dung and subsequently never count anything which looks older. Animal droppings are often highly clumped in their distribution and may conform to a negative binomial distribution. Statistical methods to compare densities are discussed by White and </w:t>
      </w:r>
      <w:proofErr w:type="spellStart"/>
      <w:r w:rsidRPr="003F5084">
        <w:rPr>
          <w:sz w:val="28"/>
          <w:szCs w:val="28"/>
          <w:lang w:val="en-US"/>
        </w:rPr>
        <w:t>Eberhardt</w:t>
      </w:r>
      <w:proofErr w:type="spellEnd"/>
      <w:r w:rsidRPr="003F5084">
        <w:rPr>
          <w:sz w:val="28"/>
          <w:szCs w:val="28"/>
          <w:lang w:val="en-US"/>
        </w:rPr>
        <w:t xml:space="preserve"> (1980).</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lastRenderedPageBreak/>
        <w:t xml:space="preserve">The presence of mammals such as squirrels can be detected by the characteristic tooth marks they leave on the remains of their food such as nuts. A wide variety of feeding signs have been used in mammalian studies. An unusual example is the use by Turner (1975) of bite marks on cattle as an index of vampire bat, </w:t>
      </w:r>
      <w:proofErr w:type="spellStart"/>
      <w:r w:rsidRPr="003F5084">
        <w:rPr>
          <w:sz w:val="28"/>
          <w:szCs w:val="28"/>
          <w:lang w:val="en-US"/>
        </w:rPr>
        <w:t>Desmodus</w:t>
      </w:r>
      <w:proofErr w:type="spellEnd"/>
      <w:r w:rsidRPr="003F5084">
        <w:rPr>
          <w:sz w:val="28"/>
          <w:szCs w:val="28"/>
          <w:lang w:val="en-US"/>
        </w:rPr>
        <w:t xml:space="preserve"> </w:t>
      </w:r>
      <w:proofErr w:type="spellStart"/>
      <w:r w:rsidRPr="003F5084">
        <w:rPr>
          <w:sz w:val="28"/>
          <w:szCs w:val="28"/>
          <w:lang w:val="en-US"/>
        </w:rPr>
        <w:t>rotundus</w:t>
      </w:r>
      <w:proofErr w:type="spellEnd"/>
      <w:r w:rsidRPr="003F5084">
        <w:rPr>
          <w:sz w:val="28"/>
          <w:szCs w:val="28"/>
          <w:lang w:val="en-US"/>
        </w:rPr>
        <w:t xml:space="preserve">, </w:t>
      </w:r>
      <w:proofErr w:type="gramStart"/>
      <w:r w:rsidRPr="003F5084">
        <w:rPr>
          <w:sz w:val="28"/>
          <w:szCs w:val="28"/>
          <w:lang w:val="en-US"/>
        </w:rPr>
        <w:t>abundance</w:t>
      </w:r>
      <w:proofErr w:type="gramEnd"/>
      <w:r w:rsidRPr="003F5084">
        <w:rPr>
          <w:sz w:val="28"/>
          <w:szCs w:val="28"/>
          <w:lang w:val="en-US"/>
        </w:rPr>
        <w:t>.</w:t>
      </w:r>
    </w:p>
    <w:p w:rsidR="003F5084" w:rsidRPr="003F5084" w:rsidRDefault="003F5084" w:rsidP="003F5084">
      <w:pPr>
        <w:spacing w:after="0" w:line="240" w:lineRule="auto"/>
        <w:ind w:firstLine="567"/>
        <w:jc w:val="both"/>
        <w:rPr>
          <w:sz w:val="28"/>
          <w:szCs w:val="28"/>
          <w:lang w:val="en-US"/>
        </w:rPr>
      </w:pPr>
      <w:r w:rsidRPr="003F5084">
        <w:rPr>
          <w:sz w:val="28"/>
          <w:szCs w:val="28"/>
          <w:lang w:val="en-US"/>
        </w:rPr>
        <w:t>Mammal density has also been monitored using hair samplers that snag hair from a passing animal. These can work in similar fashion to the way a barbed wire fence catches the wool of sheep or the hair may be retained on sticky tape placed inside a tube placed where the animals will use it as a runway (Suckling 1978).These devices are probably only useful for demonstrating the presence of a species at a locality for the quantity gathered will reflect many variables other than population size. However, DNA identification techniques may soon make it practicable to identify an individual from a single hair.</w:t>
      </w:r>
    </w:p>
    <w:p w:rsidR="003F5084" w:rsidRDefault="003F5084" w:rsidP="003F5084">
      <w:pPr>
        <w:spacing w:after="0" w:line="240" w:lineRule="auto"/>
        <w:ind w:firstLine="567"/>
        <w:jc w:val="both"/>
        <w:rPr>
          <w:sz w:val="28"/>
          <w:szCs w:val="28"/>
          <w:lang w:val="en-US"/>
        </w:rPr>
      </w:pPr>
      <w:r w:rsidRPr="003F5084">
        <w:rPr>
          <w:sz w:val="28"/>
          <w:szCs w:val="28"/>
          <w:lang w:val="en-US"/>
        </w:rPr>
        <w:t xml:space="preserve">Footprints and runways may also be used. </w:t>
      </w:r>
      <w:proofErr w:type="spellStart"/>
      <w:r w:rsidRPr="003F5084">
        <w:rPr>
          <w:sz w:val="28"/>
          <w:szCs w:val="28"/>
          <w:lang w:val="en-US"/>
        </w:rPr>
        <w:t>Mooty</w:t>
      </w:r>
      <w:proofErr w:type="spellEnd"/>
      <w:r w:rsidRPr="003F5084">
        <w:rPr>
          <w:sz w:val="28"/>
          <w:szCs w:val="28"/>
          <w:lang w:val="en-US"/>
        </w:rPr>
        <w:t xml:space="preserve"> and </w:t>
      </w:r>
      <w:proofErr w:type="spellStart"/>
      <w:r w:rsidRPr="003F5084">
        <w:rPr>
          <w:sz w:val="28"/>
          <w:szCs w:val="28"/>
          <w:lang w:val="en-US"/>
        </w:rPr>
        <w:t>Karns</w:t>
      </w:r>
      <w:proofErr w:type="spellEnd"/>
      <w:r w:rsidRPr="003F5084">
        <w:rPr>
          <w:sz w:val="28"/>
          <w:szCs w:val="28"/>
          <w:lang w:val="en-US"/>
        </w:rPr>
        <w:t xml:space="preserve"> (1984) showed that the density of white-tailed deer inferred from tracks was correlated with the density inferred from pellet counts. Whatever t5qje of sign is used, the data can be analyzed in two principal ways. The density can be expressed as counts per area of search or alternatively signs can be used instead of direct animal observations in distance sampling methods</w:t>
      </w:r>
      <w:r>
        <w:rPr>
          <w:sz w:val="28"/>
          <w:szCs w:val="28"/>
          <w:lang w:val="en-US"/>
        </w:rPr>
        <w:t>.</w:t>
      </w:r>
    </w:p>
    <w:p w:rsidR="003F5084" w:rsidRDefault="003F5084" w:rsidP="003F5084">
      <w:pPr>
        <w:spacing w:after="0" w:line="240" w:lineRule="auto"/>
        <w:ind w:firstLine="567"/>
        <w:jc w:val="both"/>
        <w:rPr>
          <w:sz w:val="28"/>
          <w:szCs w:val="28"/>
          <w:lang w:val="en-US"/>
        </w:rPr>
      </w:pPr>
    </w:p>
    <w:p w:rsidR="003F5084" w:rsidRDefault="003F5084" w:rsidP="003F5084">
      <w:pPr>
        <w:spacing w:after="0" w:line="240" w:lineRule="auto"/>
        <w:ind w:firstLine="567"/>
        <w:jc w:val="both"/>
        <w:rPr>
          <w:sz w:val="28"/>
          <w:szCs w:val="28"/>
          <w:lang w:val="en-US"/>
        </w:rPr>
      </w:pPr>
    </w:p>
    <w:p w:rsidR="00A11EC4" w:rsidRDefault="00A11EC4" w:rsidP="00A11EC4">
      <w:pPr>
        <w:spacing w:after="0" w:line="240" w:lineRule="auto"/>
        <w:ind w:firstLine="426"/>
        <w:jc w:val="center"/>
        <w:rPr>
          <w:b/>
          <w:sz w:val="28"/>
          <w:szCs w:val="28"/>
          <w:lang w:val="en-US"/>
        </w:rPr>
      </w:pPr>
      <w:r w:rsidRPr="00804FC3">
        <w:rPr>
          <w:b/>
          <w:sz w:val="28"/>
          <w:szCs w:val="28"/>
          <w:lang w:val="en-US"/>
        </w:rPr>
        <w:t>Control questions</w:t>
      </w:r>
    </w:p>
    <w:p w:rsidR="003F5084" w:rsidRDefault="00A11EC4" w:rsidP="00A11EC4">
      <w:pPr>
        <w:pStyle w:val="a3"/>
        <w:numPr>
          <w:ilvl w:val="0"/>
          <w:numId w:val="19"/>
        </w:numPr>
        <w:spacing w:after="0" w:line="240" w:lineRule="auto"/>
        <w:jc w:val="both"/>
        <w:rPr>
          <w:sz w:val="28"/>
          <w:szCs w:val="28"/>
          <w:lang w:val="en-US"/>
        </w:rPr>
      </w:pPr>
      <w:r w:rsidRPr="00A11EC4">
        <w:rPr>
          <w:sz w:val="28"/>
          <w:szCs w:val="28"/>
          <w:lang w:val="en-US"/>
        </w:rPr>
        <w:t>Features of the study of insects on damaged leaves?</w:t>
      </w:r>
    </w:p>
    <w:p w:rsidR="00A11EC4" w:rsidRDefault="005E4A71" w:rsidP="005E4A71">
      <w:pPr>
        <w:pStyle w:val="a3"/>
        <w:numPr>
          <w:ilvl w:val="0"/>
          <w:numId w:val="19"/>
        </w:numPr>
        <w:spacing w:after="0" w:line="240" w:lineRule="auto"/>
        <w:jc w:val="both"/>
        <w:rPr>
          <w:sz w:val="28"/>
          <w:szCs w:val="28"/>
          <w:lang w:val="en-US"/>
        </w:rPr>
      </w:pPr>
      <w:r w:rsidRPr="005E4A71">
        <w:rPr>
          <w:sz w:val="28"/>
          <w:szCs w:val="28"/>
          <w:lang w:val="en-US"/>
        </w:rPr>
        <w:t>Features of accounting for insects for discarded cocoons?</w:t>
      </w:r>
    </w:p>
    <w:p w:rsidR="005E4A71" w:rsidRDefault="005E4A71" w:rsidP="005E4A71">
      <w:pPr>
        <w:pStyle w:val="a3"/>
        <w:numPr>
          <w:ilvl w:val="0"/>
          <w:numId w:val="19"/>
        </w:numPr>
        <w:spacing w:after="0" w:line="240" w:lineRule="auto"/>
        <w:jc w:val="both"/>
        <w:rPr>
          <w:sz w:val="28"/>
          <w:szCs w:val="28"/>
          <w:lang w:val="en-US"/>
        </w:rPr>
      </w:pPr>
      <w:r w:rsidRPr="005E4A71">
        <w:rPr>
          <w:sz w:val="28"/>
          <w:szCs w:val="28"/>
          <w:lang w:val="en-US"/>
        </w:rPr>
        <w:t>Methods of indirect accounting of arachnids?</w:t>
      </w:r>
    </w:p>
    <w:p w:rsidR="005E4A71" w:rsidRDefault="005E4A71" w:rsidP="005E4A71">
      <w:pPr>
        <w:pStyle w:val="a3"/>
        <w:numPr>
          <w:ilvl w:val="0"/>
          <w:numId w:val="19"/>
        </w:numPr>
        <w:spacing w:after="0" w:line="240" w:lineRule="auto"/>
        <w:jc w:val="both"/>
        <w:rPr>
          <w:sz w:val="28"/>
          <w:szCs w:val="28"/>
          <w:lang w:val="en-US"/>
        </w:rPr>
      </w:pPr>
      <w:r w:rsidRPr="005E4A71">
        <w:rPr>
          <w:sz w:val="28"/>
          <w:szCs w:val="28"/>
          <w:lang w:val="en-US"/>
        </w:rPr>
        <w:t>Methods of indirect fish count?</w:t>
      </w:r>
    </w:p>
    <w:p w:rsidR="005E4A71" w:rsidRDefault="005E4A71" w:rsidP="005E4A71">
      <w:pPr>
        <w:pStyle w:val="a3"/>
        <w:numPr>
          <w:ilvl w:val="0"/>
          <w:numId w:val="19"/>
        </w:numPr>
        <w:spacing w:after="0" w:line="240" w:lineRule="auto"/>
        <w:jc w:val="both"/>
        <w:rPr>
          <w:sz w:val="28"/>
          <w:szCs w:val="28"/>
          <w:lang w:val="en-US"/>
        </w:rPr>
      </w:pPr>
      <w:r w:rsidRPr="005E4A71">
        <w:rPr>
          <w:sz w:val="28"/>
          <w:szCs w:val="28"/>
          <w:lang w:val="en-US"/>
        </w:rPr>
        <w:t>Methods of indirect recording of mammals?</w:t>
      </w:r>
    </w:p>
    <w:p w:rsidR="005E4A71" w:rsidRDefault="005E4A71" w:rsidP="005E4A71">
      <w:pPr>
        <w:spacing w:after="0" w:line="240" w:lineRule="auto"/>
        <w:jc w:val="both"/>
        <w:rPr>
          <w:sz w:val="28"/>
          <w:szCs w:val="28"/>
          <w:lang w:val="en-US"/>
        </w:rPr>
      </w:pPr>
    </w:p>
    <w:p w:rsidR="005E4A71" w:rsidRPr="00804FC3" w:rsidRDefault="005E4A71" w:rsidP="005E4A71">
      <w:pPr>
        <w:pStyle w:val="a3"/>
        <w:jc w:val="center"/>
        <w:rPr>
          <w:b/>
          <w:sz w:val="28"/>
          <w:szCs w:val="28"/>
          <w:lang w:val="en-US"/>
        </w:rPr>
      </w:pPr>
      <w:r w:rsidRPr="00804FC3">
        <w:rPr>
          <w:b/>
          <w:sz w:val="28"/>
          <w:szCs w:val="28"/>
          <w:lang w:val="en-US"/>
        </w:rPr>
        <w:t>Recommended literature</w:t>
      </w:r>
    </w:p>
    <w:p w:rsidR="005E4A71" w:rsidRPr="00804FC3" w:rsidRDefault="005E4A71" w:rsidP="005E4A71">
      <w:pPr>
        <w:pStyle w:val="a3"/>
        <w:spacing w:after="0" w:line="240" w:lineRule="auto"/>
        <w:rPr>
          <w:sz w:val="28"/>
          <w:szCs w:val="28"/>
          <w:lang w:val="en-US"/>
        </w:rPr>
      </w:pPr>
      <w:r w:rsidRPr="00804FC3">
        <w:rPr>
          <w:sz w:val="28"/>
          <w:szCs w:val="28"/>
          <w:lang w:val="en-US"/>
        </w:rPr>
        <w:t xml:space="preserve">1. P.A. Henderson. </w:t>
      </w:r>
      <w:proofErr w:type="gramStart"/>
      <w:r w:rsidRPr="00804FC3">
        <w:rPr>
          <w:sz w:val="28"/>
          <w:szCs w:val="28"/>
          <w:lang w:val="en-US"/>
        </w:rPr>
        <w:t>Practical Methods of Ecology.</w:t>
      </w:r>
      <w:proofErr w:type="gramEnd"/>
      <w:r w:rsidRPr="00804FC3">
        <w:rPr>
          <w:sz w:val="28"/>
          <w:szCs w:val="28"/>
          <w:lang w:val="en-US"/>
        </w:rPr>
        <w:t xml:space="preserve"> </w:t>
      </w:r>
      <w:proofErr w:type="gramStart"/>
      <w:r w:rsidRPr="00804FC3">
        <w:rPr>
          <w:sz w:val="28"/>
          <w:szCs w:val="28"/>
          <w:lang w:val="en-US"/>
        </w:rPr>
        <w:t>Oxford, 2003.</w:t>
      </w:r>
      <w:proofErr w:type="gramEnd"/>
    </w:p>
    <w:p w:rsidR="005E4A71" w:rsidRPr="00804FC3" w:rsidRDefault="005E4A71" w:rsidP="005E4A71">
      <w:pPr>
        <w:pStyle w:val="a3"/>
        <w:spacing w:after="0" w:line="240" w:lineRule="auto"/>
        <w:jc w:val="both"/>
        <w:rPr>
          <w:sz w:val="28"/>
          <w:szCs w:val="28"/>
          <w:lang w:val="en-US"/>
        </w:rPr>
      </w:pPr>
      <w:r w:rsidRPr="00804FC3">
        <w:rPr>
          <w:sz w:val="28"/>
          <w:szCs w:val="28"/>
          <w:lang w:val="en-US"/>
        </w:rPr>
        <w:t xml:space="preserve">2. M. </w:t>
      </w:r>
      <w:proofErr w:type="spellStart"/>
      <w:r w:rsidRPr="00804FC3">
        <w:rPr>
          <w:sz w:val="28"/>
          <w:szCs w:val="28"/>
          <w:lang w:val="en-US"/>
        </w:rPr>
        <w:t>Begon</w:t>
      </w:r>
      <w:proofErr w:type="spellEnd"/>
      <w:r w:rsidRPr="00804FC3">
        <w:rPr>
          <w:sz w:val="28"/>
          <w:szCs w:val="28"/>
          <w:lang w:val="en-US"/>
        </w:rPr>
        <w:t xml:space="preserve">.  ECOLOGY </w:t>
      </w:r>
      <w:proofErr w:type="gramStart"/>
      <w:r w:rsidRPr="00804FC3">
        <w:rPr>
          <w:sz w:val="28"/>
          <w:szCs w:val="28"/>
          <w:lang w:val="en-US"/>
        </w:rPr>
        <w:t>From</w:t>
      </w:r>
      <w:proofErr w:type="gramEnd"/>
      <w:r w:rsidRPr="00804FC3">
        <w:rPr>
          <w:sz w:val="28"/>
          <w:szCs w:val="28"/>
          <w:lang w:val="en-US"/>
        </w:rPr>
        <w:t xml:space="preserve"> Individuals to Ecosystems. Oxford, 2006</w:t>
      </w:r>
    </w:p>
    <w:p w:rsidR="005E4A71" w:rsidRPr="003D1283" w:rsidRDefault="005E4A71" w:rsidP="005E4A71">
      <w:pPr>
        <w:pStyle w:val="a3"/>
        <w:spacing w:after="0" w:line="240" w:lineRule="auto"/>
        <w:jc w:val="both"/>
        <w:rPr>
          <w:sz w:val="28"/>
          <w:szCs w:val="28"/>
          <w:lang w:val="en-US"/>
        </w:rPr>
      </w:pPr>
      <w:r w:rsidRPr="00804FC3">
        <w:rPr>
          <w:sz w:val="28"/>
          <w:szCs w:val="28"/>
          <w:lang w:val="en-US"/>
        </w:rPr>
        <w:t xml:space="preserve">3. V. Estelle. </w:t>
      </w:r>
      <w:proofErr w:type="gramStart"/>
      <w:r w:rsidRPr="00804FC3">
        <w:rPr>
          <w:sz w:val="28"/>
          <w:szCs w:val="28"/>
          <w:lang w:val="en-US"/>
        </w:rPr>
        <w:t>Freshwater Animal Diversity Assessment.</w:t>
      </w:r>
      <w:proofErr w:type="gramEnd"/>
      <w:r w:rsidRPr="00804FC3">
        <w:rPr>
          <w:sz w:val="28"/>
          <w:szCs w:val="28"/>
          <w:lang w:val="en-US"/>
        </w:rPr>
        <w:t xml:space="preserve"> </w:t>
      </w:r>
      <w:proofErr w:type="gramStart"/>
      <w:r w:rsidRPr="00804FC3">
        <w:rPr>
          <w:sz w:val="28"/>
          <w:szCs w:val="28"/>
          <w:lang w:val="en-US"/>
        </w:rPr>
        <w:t>Springer, 2008.</w:t>
      </w:r>
      <w:proofErr w:type="gramEnd"/>
    </w:p>
    <w:p w:rsidR="005E4A71" w:rsidRDefault="005E4A71" w:rsidP="005E4A71">
      <w:pPr>
        <w:pStyle w:val="a3"/>
        <w:spacing w:after="0" w:line="240" w:lineRule="auto"/>
        <w:jc w:val="both"/>
        <w:rPr>
          <w:sz w:val="28"/>
          <w:szCs w:val="28"/>
          <w:lang w:val="en-US"/>
        </w:rPr>
      </w:pPr>
      <w:r w:rsidRPr="00987735">
        <w:rPr>
          <w:sz w:val="28"/>
          <w:szCs w:val="28"/>
          <w:lang w:val="en-US"/>
        </w:rPr>
        <w:t xml:space="preserve">4. </w:t>
      </w:r>
      <w:r>
        <w:rPr>
          <w:sz w:val="28"/>
          <w:szCs w:val="28"/>
          <w:lang w:val="en-US"/>
        </w:rPr>
        <w:t xml:space="preserve">P. Harris. </w:t>
      </w:r>
      <w:proofErr w:type="gramStart"/>
      <w:r>
        <w:rPr>
          <w:sz w:val="28"/>
          <w:szCs w:val="28"/>
          <w:lang w:val="en-US"/>
        </w:rPr>
        <w:t>Zooplankton Methodology Manual.</w:t>
      </w:r>
      <w:proofErr w:type="gramEnd"/>
      <w:r>
        <w:rPr>
          <w:sz w:val="28"/>
          <w:szCs w:val="28"/>
          <w:lang w:val="en-US"/>
        </w:rPr>
        <w:t xml:space="preserve"> </w:t>
      </w:r>
      <w:proofErr w:type="gramStart"/>
      <w:r>
        <w:rPr>
          <w:sz w:val="28"/>
          <w:szCs w:val="28"/>
          <w:lang w:val="en-US"/>
        </w:rPr>
        <w:t>Academic Press, 2000.</w:t>
      </w:r>
      <w:proofErr w:type="gramEnd"/>
    </w:p>
    <w:p w:rsidR="005E4A71" w:rsidRPr="00D04E1B" w:rsidRDefault="005E4A71" w:rsidP="005E4A71">
      <w:pPr>
        <w:spacing w:after="0" w:line="240" w:lineRule="auto"/>
        <w:jc w:val="both"/>
        <w:rPr>
          <w:sz w:val="28"/>
          <w:szCs w:val="28"/>
          <w:lang w:val="en-US"/>
        </w:rPr>
      </w:pPr>
    </w:p>
    <w:p w:rsidR="00430E31" w:rsidRPr="00430E31" w:rsidRDefault="00430E31" w:rsidP="00430E31">
      <w:pPr>
        <w:spacing w:after="0" w:line="240" w:lineRule="auto"/>
        <w:jc w:val="center"/>
        <w:rPr>
          <w:b/>
          <w:sz w:val="28"/>
          <w:szCs w:val="28"/>
          <w:lang w:val="en-US"/>
        </w:rPr>
      </w:pPr>
      <w:proofErr w:type="gramStart"/>
      <w:r w:rsidRPr="00430E31">
        <w:rPr>
          <w:b/>
          <w:sz w:val="28"/>
          <w:szCs w:val="28"/>
          <w:lang w:val="en-US"/>
        </w:rPr>
        <w:t>Theme 9.</w:t>
      </w:r>
      <w:proofErr w:type="gramEnd"/>
      <w:r w:rsidRPr="00430E31">
        <w:rPr>
          <w:b/>
          <w:sz w:val="28"/>
          <w:szCs w:val="28"/>
          <w:lang w:val="en-US"/>
        </w:rPr>
        <w:t xml:space="preserve">  Method for studying soil animals</w:t>
      </w:r>
    </w:p>
    <w:p w:rsidR="00430E31" w:rsidRPr="00430E31" w:rsidRDefault="00430E31" w:rsidP="00430E31">
      <w:pPr>
        <w:spacing w:after="0" w:line="240" w:lineRule="auto"/>
        <w:jc w:val="both"/>
        <w:rPr>
          <w:sz w:val="28"/>
          <w:szCs w:val="28"/>
          <w:lang w:val="en-US"/>
        </w:rPr>
      </w:pPr>
    </w:p>
    <w:p w:rsidR="00430E31" w:rsidRPr="00430E31" w:rsidRDefault="00430E31" w:rsidP="00430E31">
      <w:pPr>
        <w:spacing w:after="0" w:line="240" w:lineRule="auto"/>
        <w:jc w:val="both"/>
        <w:rPr>
          <w:sz w:val="28"/>
          <w:szCs w:val="28"/>
          <w:lang w:val="en-US"/>
        </w:rPr>
      </w:pPr>
      <w:r w:rsidRPr="00430E31">
        <w:rPr>
          <w:b/>
          <w:sz w:val="28"/>
          <w:szCs w:val="28"/>
          <w:lang w:val="en-US"/>
        </w:rPr>
        <w:t>Purpose:</w:t>
      </w:r>
      <w:r w:rsidRPr="00430E31">
        <w:rPr>
          <w:sz w:val="28"/>
          <w:szCs w:val="28"/>
          <w:lang w:val="en-US"/>
        </w:rPr>
        <w:t xml:space="preserve"> To get acquainted with the main accounting methods for </w:t>
      </w:r>
      <w:proofErr w:type="spellStart"/>
      <w:r w:rsidRPr="00430E31">
        <w:rPr>
          <w:sz w:val="28"/>
          <w:szCs w:val="28"/>
          <w:lang w:val="en-US"/>
        </w:rPr>
        <w:t>pedobionts</w:t>
      </w:r>
      <w:proofErr w:type="spellEnd"/>
    </w:p>
    <w:p w:rsidR="00430E31" w:rsidRPr="00430E31" w:rsidRDefault="00430E31" w:rsidP="00430E31">
      <w:pPr>
        <w:spacing w:after="0" w:line="240" w:lineRule="auto"/>
        <w:jc w:val="center"/>
        <w:rPr>
          <w:b/>
          <w:sz w:val="28"/>
          <w:szCs w:val="28"/>
          <w:lang w:val="en-US"/>
        </w:rPr>
      </w:pPr>
    </w:p>
    <w:p w:rsidR="00430E31" w:rsidRPr="00430E31" w:rsidRDefault="00430E31" w:rsidP="00430E31">
      <w:pPr>
        <w:spacing w:after="0" w:line="240" w:lineRule="auto"/>
        <w:jc w:val="center"/>
        <w:rPr>
          <w:sz w:val="28"/>
          <w:szCs w:val="28"/>
          <w:lang w:val="en-US"/>
        </w:rPr>
      </w:pPr>
      <w:r w:rsidRPr="00430E31">
        <w:rPr>
          <w:b/>
          <w:sz w:val="28"/>
          <w:szCs w:val="28"/>
          <w:lang w:val="en-US"/>
        </w:rPr>
        <w:t>Plan</w:t>
      </w:r>
    </w:p>
    <w:p w:rsidR="00430E31" w:rsidRPr="00430E31" w:rsidRDefault="00430E31" w:rsidP="00430E31">
      <w:pPr>
        <w:spacing w:after="0" w:line="240" w:lineRule="auto"/>
        <w:jc w:val="both"/>
        <w:rPr>
          <w:sz w:val="28"/>
          <w:szCs w:val="28"/>
          <w:lang w:val="en-US"/>
        </w:rPr>
      </w:pPr>
      <w:proofErr w:type="gramStart"/>
      <w:r w:rsidRPr="00430E31">
        <w:rPr>
          <w:sz w:val="28"/>
          <w:szCs w:val="28"/>
          <w:lang w:val="en-US"/>
        </w:rPr>
        <w:t>1 Soil as a habitat.</w:t>
      </w:r>
      <w:proofErr w:type="gramEnd"/>
    </w:p>
    <w:p w:rsidR="00430E31" w:rsidRPr="00430E31" w:rsidRDefault="00430E31" w:rsidP="00430E31">
      <w:pPr>
        <w:spacing w:after="0" w:line="240" w:lineRule="auto"/>
        <w:jc w:val="both"/>
        <w:rPr>
          <w:sz w:val="28"/>
          <w:szCs w:val="28"/>
          <w:lang w:val="en-US"/>
        </w:rPr>
      </w:pPr>
      <w:r w:rsidRPr="00430E31">
        <w:rPr>
          <w:sz w:val="28"/>
          <w:szCs w:val="28"/>
          <w:lang w:val="en-US"/>
        </w:rPr>
        <w:t xml:space="preserve">2 The main groups of </w:t>
      </w:r>
      <w:proofErr w:type="spellStart"/>
      <w:r w:rsidRPr="00430E31">
        <w:rPr>
          <w:sz w:val="28"/>
          <w:szCs w:val="28"/>
          <w:lang w:val="en-US"/>
        </w:rPr>
        <w:t>pedobionts</w:t>
      </w:r>
      <w:proofErr w:type="spellEnd"/>
      <w:r w:rsidRPr="00430E31">
        <w:rPr>
          <w:sz w:val="28"/>
          <w:szCs w:val="28"/>
          <w:lang w:val="en-US"/>
        </w:rPr>
        <w:t>.</w:t>
      </w:r>
    </w:p>
    <w:p w:rsidR="00430E31" w:rsidRPr="00430E31" w:rsidRDefault="00430E31" w:rsidP="00430E31">
      <w:pPr>
        <w:spacing w:after="0" w:line="240" w:lineRule="auto"/>
        <w:jc w:val="both"/>
        <w:rPr>
          <w:sz w:val="28"/>
          <w:szCs w:val="28"/>
          <w:lang w:val="en-US"/>
        </w:rPr>
      </w:pPr>
      <w:r w:rsidRPr="00430E31">
        <w:rPr>
          <w:sz w:val="28"/>
          <w:szCs w:val="28"/>
          <w:lang w:val="en-US"/>
        </w:rPr>
        <w:t>3 Methods of taking into account the soil population</w:t>
      </w:r>
    </w:p>
    <w:p w:rsidR="00430E31" w:rsidRPr="00430E31" w:rsidRDefault="00430E31" w:rsidP="00430E31">
      <w:pPr>
        <w:spacing w:after="0" w:line="240" w:lineRule="auto"/>
        <w:jc w:val="both"/>
        <w:rPr>
          <w:sz w:val="28"/>
          <w:szCs w:val="28"/>
          <w:lang w:val="en-US"/>
        </w:rPr>
      </w:pP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Soil is the surface layer of the earth's crust. It is, according to </w:t>
      </w:r>
      <w:proofErr w:type="spellStart"/>
      <w:r w:rsidRPr="00430E31">
        <w:rPr>
          <w:sz w:val="28"/>
          <w:szCs w:val="28"/>
          <w:lang w:val="en-US"/>
        </w:rPr>
        <w:t>Dokuchaev</w:t>
      </w:r>
      <w:proofErr w:type="spellEnd"/>
      <w:r w:rsidRPr="00430E31">
        <w:rPr>
          <w:sz w:val="28"/>
          <w:szCs w:val="28"/>
          <w:lang w:val="en-US"/>
        </w:rPr>
        <w:t>, a natural historical body created by the joint action on the rock of water, air and organisms. Its most important feature is polydispersity or three-phase (solid - soil particles, liquid - water, gaseous - air), opacity and almost always saturation with water vapor.</w:t>
      </w:r>
    </w:p>
    <w:p w:rsidR="00430E31" w:rsidRPr="00430E31" w:rsidRDefault="00430E31" w:rsidP="00430E31">
      <w:pPr>
        <w:spacing w:after="0" w:line="240" w:lineRule="auto"/>
        <w:jc w:val="both"/>
        <w:rPr>
          <w:sz w:val="28"/>
          <w:szCs w:val="28"/>
          <w:lang w:val="en-US"/>
        </w:rPr>
      </w:pPr>
      <w:r w:rsidRPr="00430E31">
        <w:rPr>
          <w:sz w:val="28"/>
          <w:szCs w:val="28"/>
          <w:lang w:val="en-US"/>
        </w:rPr>
        <w:t xml:space="preserve">Animals that live in the soil use it in different ways. Small - protozoa, rotifers, </w:t>
      </w:r>
      <w:proofErr w:type="spellStart"/>
      <w:r w:rsidRPr="00430E31">
        <w:rPr>
          <w:sz w:val="28"/>
          <w:szCs w:val="28"/>
          <w:lang w:val="en-US"/>
        </w:rPr>
        <w:t>belugaire</w:t>
      </w:r>
      <w:proofErr w:type="spellEnd"/>
      <w:r w:rsidRPr="00430E31">
        <w:rPr>
          <w:sz w:val="28"/>
          <w:szCs w:val="28"/>
          <w:lang w:val="en-US"/>
        </w:rPr>
        <w:t xml:space="preserve"> - live in a film of water</w:t>
      </w:r>
      <w:proofErr w:type="gramStart"/>
      <w:r w:rsidRPr="00430E31">
        <w:rPr>
          <w:sz w:val="28"/>
          <w:szCs w:val="28"/>
          <w:lang w:val="en-US"/>
        </w:rPr>
        <w:t>, enveloping</w:t>
      </w:r>
      <w:proofErr w:type="gramEnd"/>
      <w:r w:rsidRPr="00430E31">
        <w:rPr>
          <w:sz w:val="28"/>
          <w:szCs w:val="28"/>
          <w:lang w:val="en-US"/>
        </w:rPr>
        <w:t xml:space="preserve"> soil particles. These are </w:t>
      </w:r>
      <w:proofErr w:type="spellStart"/>
      <w:r w:rsidRPr="00430E31">
        <w:rPr>
          <w:sz w:val="28"/>
          <w:szCs w:val="28"/>
          <w:lang w:val="en-US"/>
        </w:rPr>
        <w:t>geohydrobionts</w:t>
      </w:r>
      <w:proofErr w:type="spellEnd"/>
      <w:r w:rsidRPr="00430E31">
        <w:rPr>
          <w:sz w:val="28"/>
          <w:szCs w:val="28"/>
          <w:lang w:val="en-US"/>
        </w:rPr>
        <w:t xml:space="preserve">. They are shallow, flattened or elongated. Breathing oxygen, dissolved in water, with a lack of moisture, they are characterized by stupor, inclusions, </w:t>
      </w:r>
      <w:proofErr w:type="gramStart"/>
      <w:r w:rsidRPr="00430E31">
        <w:rPr>
          <w:sz w:val="28"/>
          <w:szCs w:val="28"/>
          <w:lang w:val="en-US"/>
        </w:rPr>
        <w:t>the</w:t>
      </w:r>
      <w:proofErr w:type="gramEnd"/>
      <w:r w:rsidRPr="00430E31">
        <w:rPr>
          <w:sz w:val="28"/>
          <w:szCs w:val="28"/>
          <w:lang w:val="en-US"/>
        </w:rPr>
        <w:t xml:space="preserve"> formation of cocoons. The rest of the inhabitants breathe the oxygen of the air - these are geo-</w:t>
      </w:r>
      <w:proofErr w:type="spellStart"/>
      <w:r w:rsidRPr="00430E31">
        <w:rPr>
          <w:sz w:val="28"/>
          <w:szCs w:val="28"/>
          <w:lang w:val="en-US"/>
        </w:rPr>
        <w:t>landmobiles</w:t>
      </w:r>
      <w:proofErr w:type="spellEnd"/>
      <w:r w:rsidRPr="00430E31">
        <w:rPr>
          <w:sz w:val="28"/>
          <w:szCs w:val="28"/>
          <w:lang w:val="en-US"/>
        </w:rPr>
        <w:t>.</w:t>
      </w:r>
    </w:p>
    <w:p w:rsidR="00430E31" w:rsidRPr="00430E31" w:rsidRDefault="00430E31" w:rsidP="00430E31">
      <w:pPr>
        <w:spacing w:after="0" w:line="240" w:lineRule="auto"/>
        <w:jc w:val="both"/>
        <w:rPr>
          <w:sz w:val="28"/>
          <w:szCs w:val="28"/>
          <w:lang w:val="en-US"/>
        </w:rPr>
      </w:pPr>
      <w:r w:rsidRPr="00430E31">
        <w:rPr>
          <w:sz w:val="28"/>
          <w:szCs w:val="28"/>
          <w:lang w:val="en-US"/>
        </w:rPr>
        <w:t>Soil animals are divided in size into groups:</w:t>
      </w:r>
    </w:p>
    <w:p w:rsidR="00430E31" w:rsidRPr="00430E31" w:rsidRDefault="00430E31" w:rsidP="00430E31">
      <w:pPr>
        <w:spacing w:after="0" w:line="240" w:lineRule="auto"/>
        <w:jc w:val="both"/>
        <w:rPr>
          <w:sz w:val="28"/>
          <w:szCs w:val="28"/>
          <w:lang w:val="en-US"/>
        </w:rPr>
      </w:pPr>
      <w:proofErr w:type="spellStart"/>
      <w:proofErr w:type="gramStart"/>
      <w:r w:rsidRPr="00430E31">
        <w:rPr>
          <w:sz w:val="28"/>
          <w:szCs w:val="28"/>
          <w:lang w:val="en-US"/>
        </w:rPr>
        <w:t>nannofauna</w:t>
      </w:r>
      <w:proofErr w:type="spellEnd"/>
      <w:proofErr w:type="gramEnd"/>
      <w:r w:rsidRPr="00430E31">
        <w:rPr>
          <w:sz w:val="28"/>
          <w:szCs w:val="28"/>
          <w:lang w:val="en-US"/>
        </w:rPr>
        <w:t xml:space="preserve"> - animals up to 0.2 mm in size;</w:t>
      </w:r>
    </w:p>
    <w:p w:rsidR="00430E31" w:rsidRPr="00430E31" w:rsidRDefault="00430E31" w:rsidP="00430E31">
      <w:pPr>
        <w:spacing w:after="0" w:line="240" w:lineRule="auto"/>
        <w:jc w:val="both"/>
        <w:rPr>
          <w:sz w:val="28"/>
          <w:szCs w:val="28"/>
          <w:lang w:val="en-US"/>
        </w:rPr>
      </w:pPr>
      <w:proofErr w:type="spellStart"/>
      <w:proofErr w:type="gramStart"/>
      <w:r w:rsidRPr="00430E31">
        <w:rPr>
          <w:sz w:val="28"/>
          <w:szCs w:val="28"/>
          <w:lang w:val="en-US"/>
        </w:rPr>
        <w:t>microfauna</w:t>
      </w:r>
      <w:proofErr w:type="spellEnd"/>
      <w:proofErr w:type="gramEnd"/>
      <w:r w:rsidRPr="00430E31">
        <w:rPr>
          <w:sz w:val="28"/>
          <w:szCs w:val="28"/>
          <w:lang w:val="en-US"/>
        </w:rPr>
        <w:t xml:space="preserve"> - animals measuring 0.1-1.0 mm;</w:t>
      </w:r>
    </w:p>
    <w:p w:rsidR="00430E31" w:rsidRPr="00430E31" w:rsidRDefault="00430E31" w:rsidP="00430E31">
      <w:pPr>
        <w:spacing w:after="0" w:line="240" w:lineRule="auto"/>
        <w:jc w:val="both"/>
        <w:rPr>
          <w:sz w:val="28"/>
          <w:szCs w:val="28"/>
          <w:lang w:val="en-US"/>
        </w:rPr>
      </w:pPr>
      <w:proofErr w:type="spellStart"/>
      <w:proofErr w:type="gramStart"/>
      <w:r w:rsidRPr="00430E31">
        <w:rPr>
          <w:sz w:val="28"/>
          <w:szCs w:val="28"/>
          <w:lang w:val="en-US"/>
        </w:rPr>
        <w:t>mesofauna</w:t>
      </w:r>
      <w:proofErr w:type="spellEnd"/>
      <w:proofErr w:type="gramEnd"/>
      <w:r w:rsidRPr="00430E31">
        <w:rPr>
          <w:sz w:val="28"/>
          <w:szCs w:val="28"/>
          <w:lang w:val="en-US"/>
        </w:rPr>
        <w:t xml:space="preserve"> - more than 1.0 mm in size;</w:t>
      </w:r>
    </w:p>
    <w:p w:rsidR="00430E31" w:rsidRPr="00D04E1B" w:rsidRDefault="00430E31" w:rsidP="00430E31">
      <w:pPr>
        <w:spacing w:after="0" w:line="240" w:lineRule="auto"/>
        <w:jc w:val="both"/>
        <w:rPr>
          <w:sz w:val="28"/>
          <w:szCs w:val="28"/>
          <w:lang w:val="en-US"/>
        </w:rPr>
      </w:pPr>
      <w:proofErr w:type="gramStart"/>
      <w:r w:rsidRPr="00D04E1B">
        <w:rPr>
          <w:sz w:val="28"/>
          <w:szCs w:val="28"/>
          <w:lang w:val="en-US"/>
        </w:rPr>
        <w:t>megafauna</w:t>
      </w:r>
      <w:proofErr w:type="gramEnd"/>
      <w:r w:rsidRPr="00D04E1B">
        <w:rPr>
          <w:sz w:val="28"/>
          <w:szCs w:val="28"/>
          <w:lang w:val="en-US"/>
        </w:rPr>
        <w:t xml:space="preserve"> - vertebrate animals.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According to the degree of communication with the soil, </w:t>
      </w:r>
      <w:proofErr w:type="spellStart"/>
      <w:r w:rsidRPr="00430E31">
        <w:rPr>
          <w:sz w:val="28"/>
          <w:szCs w:val="28"/>
          <w:lang w:val="en-US"/>
        </w:rPr>
        <w:t>pedobionts</w:t>
      </w:r>
      <w:proofErr w:type="spellEnd"/>
      <w:r w:rsidRPr="00430E31">
        <w:rPr>
          <w:sz w:val="28"/>
          <w:szCs w:val="28"/>
          <w:lang w:val="en-US"/>
        </w:rPr>
        <w:t xml:space="preserve"> are divided into the following groups:</w:t>
      </w:r>
    </w:p>
    <w:p w:rsidR="00430E31" w:rsidRPr="00430E31" w:rsidRDefault="00430E31" w:rsidP="00430E31">
      <w:pPr>
        <w:spacing w:after="0" w:line="240" w:lineRule="auto"/>
        <w:ind w:firstLine="567"/>
        <w:jc w:val="both"/>
        <w:rPr>
          <w:sz w:val="28"/>
          <w:szCs w:val="28"/>
          <w:lang w:val="en-US"/>
        </w:rPr>
      </w:pPr>
      <w:proofErr w:type="spellStart"/>
      <w:proofErr w:type="gramStart"/>
      <w:r w:rsidRPr="00430E31">
        <w:rPr>
          <w:sz w:val="28"/>
          <w:szCs w:val="28"/>
          <w:lang w:val="en-US"/>
        </w:rPr>
        <w:t>geobionts</w:t>
      </w:r>
      <w:proofErr w:type="spellEnd"/>
      <w:proofErr w:type="gramEnd"/>
      <w:r w:rsidRPr="00430E31">
        <w:rPr>
          <w:sz w:val="28"/>
          <w:szCs w:val="28"/>
          <w:lang w:val="en-US"/>
        </w:rPr>
        <w:t xml:space="preserve"> are animals whose entire life passes in the soil;</w:t>
      </w:r>
    </w:p>
    <w:p w:rsidR="00430E31" w:rsidRPr="00430E31" w:rsidRDefault="00430E31" w:rsidP="00430E31">
      <w:pPr>
        <w:spacing w:after="0" w:line="240" w:lineRule="auto"/>
        <w:ind w:firstLine="567"/>
        <w:jc w:val="both"/>
        <w:rPr>
          <w:sz w:val="28"/>
          <w:szCs w:val="28"/>
          <w:lang w:val="en-US"/>
        </w:rPr>
      </w:pPr>
      <w:proofErr w:type="spellStart"/>
      <w:proofErr w:type="gramStart"/>
      <w:r w:rsidRPr="00430E31">
        <w:rPr>
          <w:sz w:val="28"/>
          <w:szCs w:val="28"/>
          <w:lang w:val="en-US"/>
        </w:rPr>
        <w:t>geophyles</w:t>
      </w:r>
      <w:proofErr w:type="spellEnd"/>
      <w:proofErr w:type="gramEnd"/>
      <w:r w:rsidRPr="00430E31">
        <w:rPr>
          <w:sz w:val="28"/>
          <w:szCs w:val="28"/>
          <w:lang w:val="en-US"/>
        </w:rPr>
        <w:t xml:space="preserve"> - animals, part of the life cycle of which is associated with the soil;</w:t>
      </w:r>
    </w:p>
    <w:p w:rsidR="00430E31" w:rsidRPr="00430E31" w:rsidRDefault="00430E31" w:rsidP="00430E31">
      <w:pPr>
        <w:spacing w:after="0" w:line="240" w:lineRule="auto"/>
        <w:ind w:firstLine="567"/>
        <w:jc w:val="both"/>
        <w:rPr>
          <w:sz w:val="28"/>
          <w:szCs w:val="28"/>
          <w:lang w:val="en-US"/>
        </w:rPr>
      </w:pPr>
      <w:proofErr w:type="spellStart"/>
      <w:r w:rsidRPr="00430E31">
        <w:rPr>
          <w:sz w:val="28"/>
          <w:szCs w:val="28"/>
          <w:lang w:val="en-US"/>
        </w:rPr>
        <w:t>Geoxenes</w:t>
      </w:r>
      <w:proofErr w:type="spellEnd"/>
      <w:r w:rsidRPr="00430E31">
        <w:rPr>
          <w:sz w:val="28"/>
          <w:szCs w:val="28"/>
          <w:lang w:val="en-US"/>
        </w:rPr>
        <w:t xml:space="preserve"> are animals that are linked to the soil by accident or use it as a refuge.</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Within various systematic groups of invertebrate animals, various life forms are distinguished.</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By nature of nutrition, soil animals are divided into the following groups: predators, parasites, </w:t>
      </w:r>
      <w:proofErr w:type="spellStart"/>
      <w:r w:rsidRPr="00430E31">
        <w:rPr>
          <w:sz w:val="28"/>
          <w:szCs w:val="28"/>
          <w:lang w:val="en-US"/>
        </w:rPr>
        <w:t>necrophages</w:t>
      </w:r>
      <w:proofErr w:type="spellEnd"/>
      <w:r w:rsidRPr="00430E31">
        <w:rPr>
          <w:sz w:val="28"/>
          <w:szCs w:val="28"/>
          <w:lang w:val="en-US"/>
        </w:rPr>
        <w:t xml:space="preserve">, </w:t>
      </w:r>
      <w:proofErr w:type="spellStart"/>
      <w:r w:rsidRPr="00430E31">
        <w:rPr>
          <w:sz w:val="28"/>
          <w:szCs w:val="28"/>
          <w:lang w:val="en-US"/>
        </w:rPr>
        <w:t>saprophages</w:t>
      </w:r>
      <w:proofErr w:type="spellEnd"/>
      <w:r w:rsidRPr="00430E31">
        <w:rPr>
          <w:sz w:val="28"/>
          <w:szCs w:val="28"/>
          <w:lang w:val="en-US"/>
        </w:rPr>
        <w:t xml:space="preserve">, </w:t>
      </w:r>
      <w:proofErr w:type="spellStart"/>
      <w:proofErr w:type="gramStart"/>
      <w:r w:rsidRPr="00430E31">
        <w:rPr>
          <w:sz w:val="28"/>
          <w:szCs w:val="28"/>
          <w:lang w:val="en-US"/>
        </w:rPr>
        <w:t>phytophages</w:t>
      </w:r>
      <w:proofErr w:type="spellEnd"/>
      <w:proofErr w:type="gramEnd"/>
      <w:r w:rsidRPr="00430E31">
        <w:rPr>
          <w:sz w:val="28"/>
          <w:szCs w:val="28"/>
          <w:lang w:val="en-US"/>
        </w:rPr>
        <w:t>.</w:t>
      </w:r>
    </w:p>
    <w:p w:rsidR="00430E31" w:rsidRDefault="00430E31" w:rsidP="00430E31">
      <w:pPr>
        <w:spacing w:after="0" w:line="240" w:lineRule="auto"/>
        <w:ind w:firstLine="567"/>
        <w:jc w:val="both"/>
        <w:rPr>
          <w:sz w:val="28"/>
          <w:szCs w:val="28"/>
          <w:lang w:val="en-US"/>
        </w:rPr>
      </w:pPr>
      <w:r w:rsidRPr="00430E31">
        <w:rPr>
          <w:sz w:val="28"/>
          <w:szCs w:val="28"/>
          <w:lang w:val="en-US"/>
        </w:rPr>
        <w:t xml:space="preserve">The most typical inhabitants of the soil are: protozoa, nematodes, earthworms, </w:t>
      </w:r>
      <w:proofErr w:type="spellStart"/>
      <w:r w:rsidRPr="00430E31">
        <w:rPr>
          <w:sz w:val="28"/>
          <w:szCs w:val="28"/>
          <w:lang w:val="en-US"/>
        </w:rPr>
        <w:t>enchytraeids</w:t>
      </w:r>
      <w:proofErr w:type="spellEnd"/>
      <w:r w:rsidRPr="00430E31">
        <w:rPr>
          <w:sz w:val="28"/>
          <w:szCs w:val="28"/>
          <w:lang w:val="en-US"/>
        </w:rPr>
        <w:t xml:space="preserve">, naked slugs and other gastropods, mites and spiders, centipedes (two-legged and </w:t>
      </w:r>
      <w:proofErr w:type="spellStart"/>
      <w:r w:rsidRPr="00430E31">
        <w:rPr>
          <w:sz w:val="28"/>
          <w:szCs w:val="28"/>
          <w:lang w:val="en-US"/>
        </w:rPr>
        <w:t>gabonopods</w:t>
      </w:r>
      <w:proofErr w:type="spellEnd"/>
      <w:r w:rsidRPr="00430E31">
        <w:rPr>
          <w:sz w:val="28"/>
          <w:szCs w:val="28"/>
          <w:lang w:val="en-US"/>
        </w:rPr>
        <w:t xml:space="preserve">), insects - adults and their larvae (groups of </w:t>
      </w:r>
      <w:proofErr w:type="spellStart"/>
      <w:r w:rsidRPr="00430E31">
        <w:rPr>
          <w:sz w:val="28"/>
          <w:szCs w:val="28"/>
          <w:lang w:val="en-US"/>
        </w:rPr>
        <w:t>collembols</w:t>
      </w:r>
      <w:proofErr w:type="spellEnd"/>
      <w:r w:rsidRPr="00430E31">
        <w:rPr>
          <w:sz w:val="28"/>
          <w:szCs w:val="28"/>
          <w:lang w:val="en-US"/>
        </w:rPr>
        <w:t xml:space="preserve">, twins, bristle tails, </w:t>
      </w:r>
      <w:proofErr w:type="spellStart"/>
      <w:r w:rsidRPr="00430E31">
        <w:rPr>
          <w:sz w:val="28"/>
          <w:szCs w:val="28"/>
          <w:lang w:val="en-US"/>
        </w:rPr>
        <w:t>Diptera</w:t>
      </w:r>
      <w:proofErr w:type="spellEnd"/>
      <w:r w:rsidRPr="00430E31">
        <w:rPr>
          <w:sz w:val="28"/>
          <w:szCs w:val="28"/>
          <w:lang w:val="en-US"/>
        </w:rPr>
        <w:t xml:space="preserve">, </w:t>
      </w:r>
      <w:proofErr w:type="spellStart"/>
      <w:proofErr w:type="gramStart"/>
      <w:r w:rsidRPr="00430E31">
        <w:rPr>
          <w:sz w:val="28"/>
          <w:szCs w:val="28"/>
          <w:lang w:val="en-US"/>
        </w:rPr>
        <w:t>coleoptera</w:t>
      </w:r>
      <w:proofErr w:type="spellEnd"/>
      <w:r w:rsidRPr="00430E31">
        <w:rPr>
          <w:sz w:val="28"/>
          <w:szCs w:val="28"/>
          <w:lang w:val="en-US"/>
        </w:rPr>
        <w:t xml:space="preserve"> ,</w:t>
      </w:r>
      <w:proofErr w:type="gramEnd"/>
      <w:r w:rsidRPr="00430E31">
        <w:rPr>
          <w:sz w:val="28"/>
          <w:szCs w:val="28"/>
          <w:lang w:val="en-US"/>
        </w:rPr>
        <w:t xml:space="preserve"> Hymenoptera, etc.). </w:t>
      </w:r>
      <w:proofErr w:type="spellStart"/>
      <w:r w:rsidRPr="00430E31">
        <w:rPr>
          <w:sz w:val="28"/>
          <w:szCs w:val="28"/>
          <w:lang w:val="en-US"/>
        </w:rPr>
        <w:t>Pedobionts</w:t>
      </w:r>
      <w:proofErr w:type="spellEnd"/>
      <w:r w:rsidRPr="00430E31">
        <w:rPr>
          <w:sz w:val="28"/>
          <w:szCs w:val="28"/>
          <w:lang w:val="en-US"/>
        </w:rPr>
        <w:t xml:space="preserve"> have developed various adaptations to habitation in the soil, both in the external structure and in the internal structure.</w:t>
      </w:r>
    </w:p>
    <w:p w:rsidR="00430E31" w:rsidRPr="00430E31" w:rsidRDefault="00430E31" w:rsidP="00430E31">
      <w:pPr>
        <w:spacing w:after="0" w:line="240" w:lineRule="auto"/>
        <w:ind w:firstLine="567"/>
        <w:jc w:val="both"/>
        <w:rPr>
          <w:sz w:val="28"/>
          <w:szCs w:val="28"/>
          <w:lang w:val="en-US"/>
        </w:rPr>
      </w:pPr>
      <w:proofErr w:type="gramStart"/>
      <w:r w:rsidRPr="00430E31">
        <w:rPr>
          <w:sz w:val="28"/>
          <w:szCs w:val="28"/>
          <w:lang w:val="en-US"/>
        </w:rPr>
        <w:t>Movement.</w:t>
      </w:r>
      <w:proofErr w:type="gramEnd"/>
      <w:r w:rsidRPr="00430E31">
        <w:rPr>
          <w:sz w:val="28"/>
          <w:szCs w:val="28"/>
          <w:lang w:val="en-US"/>
        </w:rPr>
        <w:t xml:space="preserve"> </w:t>
      </w:r>
      <w:proofErr w:type="spellStart"/>
      <w:r w:rsidRPr="00430E31">
        <w:rPr>
          <w:sz w:val="28"/>
          <w:szCs w:val="28"/>
          <w:lang w:val="en-US"/>
        </w:rPr>
        <w:t>Geohydrobionts</w:t>
      </w:r>
      <w:proofErr w:type="spellEnd"/>
      <w:r w:rsidRPr="00430E31">
        <w:rPr>
          <w:sz w:val="28"/>
          <w:szCs w:val="28"/>
          <w:lang w:val="en-US"/>
        </w:rPr>
        <w:t xml:space="preserve"> have the same adaptations for movement as aquatic inhabitants. </w:t>
      </w:r>
      <w:proofErr w:type="spellStart"/>
      <w:r w:rsidRPr="00430E31">
        <w:rPr>
          <w:sz w:val="28"/>
          <w:szCs w:val="28"/>
          <w:lang w:val="en-US"/>
        </w:rPr>
        <w:t>Geotmobionts</w:t>
      </w:r>
      <w:proofErr w:type="spellEnd"/>
      <w:r w:rsidRPr="00430E31">
        <w:rPr>
          <w:sz w:val="28"/>
          <w:szCs w:val="28"/>
          <w:lang w:val="en-US"/>
        </w:rPr>
        <w:t xml:space="preserve"> move around the natural wells, and they themselves make the moves. Movement of small animals in the wells does not differ from movement along the surface of the substrate. The disadvantage of the way of life of the wells is their high sensitivity to the drying of the substrate, the dependence on the physical properties of the soil. In dense and stony soils, their numbers are low. A similar mode of movement is characteristic of small arthropods. Movements are made by animals either by spreading the soil particles (worms, </w:t>
      </w:r>
      <w:proofErr w:type="spellStart"/>
      <w:r w:rsidRPr="00430E31">
        <w:rPr>
          <w:sz w:val="28"/>
          <w:szCs w:val="28"/>
          <w:lang w:val="en-US"/>
        </w:rPr>
        <w:t>Diptera</w:t>
      </w:r>
      <w:proofErr w:type="spellEnd"/>
      <w:r w:rsidRPr="00430E31">
        <w:rPr>
          <w:sz w:val="28"/>
          <w:szCs w:val="28"/>
          <w:lang w:val="en-US"/>
        </w:rPr>
        <w:t xml:space="preserve"> larvae) or by grinding the soil (typical for larvae of many </w:t>
      </w:r>
      <w:r w:rsidRPr="00430E31">
        <w:rPr>
          <w:sz w:val="28"/>
          <w:szCs w:val="28"/>
          <w:lang w:val="en-US"/>
        </w:rPr>
        <w:lastRenderedPageBreak/>
        <w:t>insect species). Animals of the second group often have devices for raking up the soil.</w:t>
      </w:r>
    </w:p>
    <w:p w:rsidR="00430E31" w:rsidRPr="00430E31" w:rsidRDefault="00430E31" w:rsidP="00430E31">
      <w:pPr>
        <w:spacing w:after="0" w:line="240" w:lineRule="auto"/>
        <w:ind w:firstLine="567"/>
        <w:jc w:val="both"/>
        <w:rPr>
          <w:sz w:val="28"/>
          <w:szCs w:val="28"/>
          <w:lang w:val="en-US"/>
        </w:rPr>
      </w:pPr>
      <w:proofErr w:type="spellStart"/>
      <w:r w:rsidRPr="00430E31">
        <w:rPr>
          <w:sz w:val="28"/>
          <w:szCs w:val="28"/>
          <w:lang w:val="en-US"/>
        </w:rPr>
        <w:t>Morphophysiological</w:t>
      </w:r>
      <w:proofErr w:type="spellEnd"/>
      <w:r w:rsidRPr="00430E31">
        <w:rPr>
          <w:sz w:val="28"/>
          <w:szCs w:val="28"/>
          <w:lang w:val="en-US"/>
        </w:rPr>
        <w:t xml:space="preserve"> adaptations to habitat in the soil are: loss of pigment and vision in deep-seated inhabitants; the absence of an epicuticle or its presence in certain parts of the body; for many (earthworms, </w:t>
      </w:r>
      <w:proofErr w:type="spellStart"/>
      <w:r w:rsidRPr="00430E31">
        <w:rPr>
          <w:sz w:val="28"/>
          <w:szCs w:val="28"/>
          <w:lang w:val="en-US"/>
        </w:rPr>
        <w:t>enchytraeids</w:t>
      </w:r>
      <w:proofErr w:type="spellEnd"/>
      <w:r w:rsidRPr="00430E31">
        <w:rPr>
          <w:sz w:val="28"/>
          <w:szCs w:val="28"/>
          <w:lang w:val="en-US"/>
        </w:rPr>
        <w:t>) an uneconomical system for removing metabolic products from the body; various variants of external-internal fertilization among a number of inhabitants; for worms - breathing the entire surface of the body.</w:t>
      </w:r>
    </w:p>
    <w:p w:rsidR="00430E31" w:rsidRDefault="00430E31" w:rsidP="00430E31">
      <w:pPr>
        <w:spacing w:after="0" w:line="240" w:lineRule="auto"/>
        <w:ind w:firstLine="567"/>
        <w:jc w:val="both"/>
        <w:rPr>
          <w:sz w:val="28"/>
          <w:szCs w:val="28"/>
          <w:lang w:val="en-US"/>
        </w:rPr>
      </w:pPr>
      <w:r w:rsidRPr="00430E31">
        <w:rPr>
          <w:sz w:val="28"/>
          <w:szCs w:val="28"/>
          <w:lang w:val="en-US"/>
        </w:rPr>
        <w:t>Ecological adaptations are manifested in the choice of the most suitable conditions for habitation. The choice of habitats is carried out by means of vertical migrations along the soil profile, the change of habitats.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Methods of accounting for soil animals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To study </w:t>
      </w:r>
      <w:proofErr w:type="spellStart"/>
      <w:r w:rsidRPr="00430E31">
        <w:rPr>
          <w:sz w:val="28"/>
          <w:szCs w:val="28"/>
          <w:lang w:val="en-US"/>
        </w:rPr>
        <w:t>nannofauna</w:t>
      </w:r>
      <w:proofErr w:type="spellEnd"/>
      <w:r w:rsidRPr="00430E31">
        <w:rPr>
          <w:sz w:val="28"/>
          <w:szCs w:val="28"/>
          <w:lang w:val="en-US"/>
        </w:rPr>
        <w:t xml:space="preserve"> use the following methods: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1. In the study area, take a small sample of a certain volume of soil, dilute with distilled water or filtered water and examine under a microscope.</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2. Method of crops. 1 g of soil is bred in 9 g of hay broth, the second, third dilutions are carried out. Browse the samples under a microscope.</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3. Method of soil test tubes. Test tubes with a diameter of 0.7-0.8 cm and a length of 3.0-3.5 cm are filled with a sterile hay extract and buried in the ground at a depth of 15 cm for 3-5 pcs. </w:t>
      </w:r>
      <w:proofErr w:type="gramStart"/>
      <w:r w:rsidRPr="00430E31">
        <w:rPr>
          <w:sz w:val="28"/>
          <w:szCs w:val="28"/>
          <w:lang w:val="en-US"/>
        </w:rPr>
        <w:t>in</w:t>
      </w:r>
      <w:proofErr w:type="gramEnd"/>
      <w:r w:rsidRPr="00430E31">
        <w:rPr>
          <w:sz w:val="28"/>
          <w:szCs w:val="28"/>
          <w:lang w:val="en-US"/>
        </w:rPr>
        <w:t xml:space="preserve"> one nest. The tubes are removed after 3-5 days.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4. The method of sequential staining of a smear of an aqueous suspension of soil on a slide with erythrosine and methylene green. With this color, the cells of the protozoans are colored pink with dark red nuclei; bacteria, fungi, algae - in red; soil - in green.</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There are other methods for taking into account the qualitative and quantitative composition of the protozoa, which form the group "</w:t>
      </w:r>
      <w:proofErr w:type="spellStart"/>
      <w:r w:rsidRPr="00430E31">
        <w:rPr>
          <w:sz w:val="28"/>
          <w:szCs w:val="28"/>
          <w:lang w:val="en-US"/>
        </w:rPr>
        <w:t>nannofauna</w:t>
      </w:r>
      <w:proofErr w:type="spellEnd"/>
      <w:r w:rsidRPr="00430E31">
        <w:rPr>
          <w:sz w:val="28"/>
          <w:szCs w:val="28"/>
          <w:lang w:val="en-US"/>
        </w:rPr>
        <w:t>."</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The study of </w:t>
      </w:r>
      <w:proofErr w:type="spellStart"/>
      <w:r w:rsidRPr="00430E31">
        <w:rPr>
          <w:sz w:val="28"/>
          <w:szCs w:val="28"/>
          <w:lang w:val="en-US"/>
        </w:rPr>
        <w:t>microfauna</w:t>
      </w:r>
      <w:proofErr w:type="spellEnd"/>
      <w:r w:rsidRPr="00430E31">
        <w:rPr>
          <w:sz w:val="28"/>
          <w:szCs w:val="28"/>
          <w:lang w:val="en-US"/>
        </w:rPr>
        <w:t xml:space="preserve"> is carried out by the following methods: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1. Manual method: pieces of soil are placed in Petri dishes and disassembled under a magnifying glass, a binocular microscope.</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2. Flotation method: the pieces of the sample are transferred to water, the animals float to the surface, </w:t>
      </w:r>
      <w:proofErr w:type="gramStart"/>
      <w:r w:rsidRPr="00430E31">
        <w:rPr>
          <w:sz w:val="28"/>
          <w:szCs w:val="28"/>
          <w:lang w:val="en-US"/>
        </w:rPr>
        <w:t>here</w:t>
      </w:r>
      <w:proofErr w:type="gramEnd"/>
      <w:r w:rsidRPr="00430E31">
        <w:rPr>
          <w:sz w:val="28"/>
          <w:szCs w:val="28"/>
          <w:lang w:val="en-US"/>
        </w:rPr>
        <w:t xml:space="preserve"> they are collected with a brush.</w:t>
      </w:r>
    </w:p>
    <w:p w:rsidR="00430E31" w:rsidRDefault="00430E31" w:rsidP="00430E31">
      <w:pPr>
        <w:spacing w:after="0" w:line="240" w:lineRule="auto"/>
        <w:ind w:firstLine="567"/>
        <w:jc w:val="both"/>
        <w:rPr>
          <w:sz w:val="28"/>
          <w:szCs w:val="28"/>
          <w:lang w:val="en-US"/>
        </w:rPr>
      </w:pPr>
      <w:r w:rsidRPr="00430E31">
        <w:rPr>
          <w:sz w:val="28"/>
          <w:szCs w:val="28"/>
          <w:lang w:val="en-US"/>
        </w:rPr>
        <w:t xml:space="preserve">3. Distillation with </w:t>
      </w:r>
      <w:proofErr w:type="spellStart"/>
      <w:r w:rsidRPr="00430E31">
        <w:rPr>
          <w:sz w:val="28"/>
          <w:szCs w:val="28"/>
          <w:lang w:val="en-US"/>
        </w:rPr>
        <w:t>Tullgren's</w:t>
      </w:r>
      <w:proofErr w:type="spellEnd"/>
      <w:r w:rsidRPr="00430E31">
        <w:rPr>
          <w:sz w:val="28"/>
          <w:szCs w:val="28"/>
          <w:lang w:val="en-US"/>
        </w:rPr>
        <w:t xml:space="preserve"> apparatus. The extractor consists of a funnel on which a soil sieve with a soil sample is </w:t>
      </w:r>
      <w:proofErr w:type="gramStart"/>
      <w:r w:rsidRPr="00430E31">
        <w:rPr>
          <w:sz w:val="28"/>
          <w:szCs w:val="28"/>
          <w:lang w:val="en-US"/>
        </w:rPr>
        <w:t>strengthened,</w:t>
      </w:r>
      <w:proofErr w:type="gramEnd"/>
      <w:r w:rsidRPr="00430E31">
        <w:rPr>
          <w:sz w:val="28"/>
          <w:szCs w:val="28"/>
          <w:lang w:val="en-US"/>
        </w:rPr>
        <w:t xml:space="preserve"> a vessel with a fixing liquid is attached to the funnel. Desiccation of the soil sample leads to migration of animals to deeper soil layers. Above the funnel it is possible to strengthen an electric bulb of such power that the temperature on the surface of the soil does not exceed 30 ° C. The volume of the samples is 100 cm3 or less.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The soil </w:t>
      </w:r>
      <w:proofErr w:type="spellStart"/>
      <w:r w:rsidRPr="00430E31">
        <w:rPr>
          <w:sz w:val="28"/>
          <w:szCs w:val="28"/>
          <w:lang w:val="en-US"/>
        </w:rPr>
        <w:t>mesofauna</w:t>
      </w:r>
      <w:proofErr w:type="spellEnd"/>
      <w:r w:rsidRPr="00430E31">
        <w:rPr>
          <w:sz w:val="28"/>
          <w:szCs w:val="28"/>
          <w:lang w:val="en-US"/>
        </w:rPr>
        <w:t xml:space="preserve"> is studied in a variety of ways. The most common among them is the method of soil excavations, the method of sifting litter and soil, the method of trapping grooves and trapping cylinders for the inhabitants of the soil surface and plant litter.</w:t>
      </w:r>
    </w:p>
    <w:p w:rsidR="00430E31" w:rsidRPr="00430E31" w:rsidRDefault="00430E31" w:rsidP="00430E31">
      <w:pPr>
        <w:spacing w:after="0" w:line="240" w:lineRule="auto"/>
        <w:ind w:firstLine="567"/>
        <w:jc w:val="both"/>
        <w:rPr>
          <w:sz w:val="28"/>
          <w:szCs w:val="28"/>
          <w:lang w:val="en-US"/>
        </w:rPr>
      </w:pPr>
      <w:proofErr w:type="gramStart"/>
      <w:r w:rsidRPr="00430E31">
        <w:rPr>
          <w:sz w:val="28"/>
          <w:szCs w:val="28"/>
          <w:lang w:val="en-US"/>
        </w:rPr>
        <w:t>Soil excavations.</w:t>
      </w:r>
      <w:proofErr w:type="gramEnd"/>
    </w:p>
    <w:p w:rsidR="00430E31" w:rsidRPr="00430E31" w:rsidRDefault="00430E31" w:rsidP="00430E31">
      <w:pPr>
        <w:spacing w:after="0" w:line="240" w:lineRule="auto"/>
        <w:ind w:firstLine="567"/>
        <w:jc w:val="both"/>
        <w:rPr>
          <w:sz w:val="28"/>
          <w:szCs w:val="28"/>
          <w:lang w:val="en-US"/>
        </w:rPr>
      </w:pPr>
      <w:r w:rsidRPr="00430E31">
        <w:rPr>
          <w:sz w:val="28"/>
          <w:szCs w:val="28"/>
          <w:lang w:val="en-US"/>
        </w:rPr>
        <w:lastRenderedPageBreak/>
        <w:t>Choose the most typical sites on which test sites are laid. Size of sites: 25x25, 50x50 or 100x100 cm. In wet seasons, the size of the site is usually not more than 50х50 cm. The depth of sampling is determined by the nature of the vertical distribution of invertebrates. The location of the registration areas on the site can be as follows:</w:t>
      </w:r>
    </w:p>
    <w:p w:rsidR="00430E31" w:rsidRPr="00430E31" w:rsidRDefault="00430E31" w:rsidP="00430E31">
      <w:pPr>
        <w:spacing w:after="0" w:line="240" w:lineRule="auto"/>
        <w:ind w:firstLine="567"/>
        <w:jc w:val="both"/>
        <w:rPr>
          <w:sz w:val="28"/>
          <w:szCs w:val="28"/>
          <w:lang w:val="en-US"/>
        </w:rPr>
      </w:pPr>
      <w:r w:rsidRPr="00430E31">
        <w:rPr>
          <w:sz w:val="28"/>
          <w:szCs w:val="28"/>
          <w:lang w:val="en-US"/>
        </w:rPr>
        <w:t xml:space="preserve">Sequence during the work: note pad; from the borders of the slope, litter; remove plants; place a film near the site. On the film to collect litter, bedding, having supplied the sample with a label, </w:t>
      </w:r>
      <w:proofErr w:type="gramStart"/>
      <w:r w:rsidRPr="00430E31">
        <w:rPr>
          <w:sz w:val="28"/>
          <w:szCs w:val="28"/>
          <w:lang w:val="en-US"/>
        </w:rPr>
        <w:t>wrap</w:t>
      </w:r>
      <w:proofErr w:type="gramEnd"/>
      <w:r w:rsidRPr="00430E31">
        <w:rPr>
          <w:sz w:val="28"/>
          <w:szCs w:val="28"/>
          <w:lang w:val="en-US"/>
        </w:rPr>
        <w:t>. By layer to disassemble the soil, the animals encountered are fixed, put a label in the container indicating the place and date of collection, the number of the site, the depth of sampling.</w:t>
      </w:r>
    </w:p>
    <w:p w:rsidR="00430E31" w:rsidRPr="00430E31" w:rsidRDefault="00430E31" w:rsidP="00430E31">
      <w:pPr>
        <w:spacing w:after="0" w:line="240" w:lineRule="auto"/>
        <w:ind w:firstLine="567"/>
        <w:jc w:val="both"/>
        <w:rPr>
          <w:sz w:val="28"/>
          <w:szCs w:val="28"/>
          <w:lang w:val="en-US"/>
        </w:rPr>
      </w:pPr>
      <w:proofErr w:type="gramStart"/>
      <w:r w:rsidRPr="00430E31">
        <w:rPr>
          <w:sz w:val="28"/>
          <w:szCs w:val="28"/>
          <w:lang w:val="en-US"/>
        </w:rPr>
        <w:t>Method of sifting the soil and litter on the sieves.</w:t>
      </w:r>
      <w:proofErr w:type="gramEnd"/>
    </w:p>
    <w:p w:rsidR="00430E31" w:rsidRDefault="00430E31" w:rsidP="00430E31">
      <w:pPr>
        <w:spacing w:after="0" w:line="240" w:lineRule="auto"/>
        <w:ind w:firstLine="567"/>
        <w:jc w:val="both"/>
        <w:rPr>
          <w:sz w:val="28"/>
          <w:szCs w:val="28"/>
          <w:lang w:val="en-US"/>
        </w:rPr>
      </w:pPr>
      <w:r w:rsidRPr="00430E31">
        <w:rPr>
          <w:sz w:val="28"/>
          <w:szCs w:val="28"/>
          <w:lang w:val="en-US"/>
        </w:rPr>
        <w:t>The sampling is similar to the description of soil excavations. Sampling is carried out using a column of soil sieves (</w:t>
      </w:r>
      <w:proofErr w:type="gramStart"/>
      <w:r w:rsidRPr="00430E31">
        <w:rPr>
          <w:sz w:val="28"/>
          <w:szCs w:val="28"/>
          <w:lang w:val="en-US"/>
        </w:rPr>
        <w:t>hole</w:t>
      </w:r>
      <w:proofErr w:type="gramEnd"/>
      <w:r w:rsidRPr="00430E31">
        <w:rPr>
          <w:sz w:val="28"/>
          <w:szCs w:val="28"/>
          <w:lang w:val="en-US"/>
        </w:rPr>
        <w:t xml:space="preserve"> diameter 0.25, 0.5, 2.0 and 5.0 mm), bottom and cover. A portion of the substrate being analyzed is placed on a large screen, covered with a lid and vigorously shaken. Then each sieve is looked through, the animals on them are fixed. This method allows you to analyze more samples compared to manual disassembly. The results are entered in the table.</w:t>
      </w:r>
    </w:p>
    <w:p w:rsidR="00430E31" w:rsidRDefault="00430E31" w:rsidP="00430E31">
      <w:pPr>
        <w:spacing w:after="0" w:line="240" w:lineRule="auto"/>
        <w:ind w:firstLine="567"/>
        <w:jc w:val="both"/>
        <w:rPr>
          <w:sz w:val="28"/>
          <w:szCs w:val="28"/>
          <w:lang w:val="en-US"/>
        </w:rPr>
      </w:pPr>
    </w:p>
    <w:p w:rsidR="00430E31" w:rsidRPr="00430E31" w:rsidRDefault="00430E31" w:rsidP="00430E31">
      <w:pPr>
        <w:spacing w:after="0" w:line="240" w:lineRule="auto"/>
        <w:ind w:firstLine="567"/>
        <w:jc w:val="center"/>
        <w:rPr>
          <w:b/>
          <w:sz w:val="28"/>
          <w:szCs w:val="28"/>
          <w:lang w:val="en-US"/>
        </w:rPr>
      </w:pPr>
      <w:r w:rsidRPr="00430E31">
        <w:rPr>
          <w:b/>
          <w:sz w:val="28"/>
          <w:szCs w:val="28"/>
          <w:lang w:val="en-US"/>
        </w:rPr>
        <w:t>Control questions</w:t>
      </w:r>
    </w:p>
    <w:p w:rsidR="00430E31" w:rsidRPr="00430E31" w:rsidRDefault="00430E31" w:rsidP="00430E31">
      <w:pPr>
        <w:spacing w:after="0" w:line="240" w:lineRule="auto"/>
        <w:ind w:firstLine="567"/>
        <w:jc w:val="both"/>
        <w:rPr>
          <w:sz w:val="28"/>
          <w:szCs w:val="28"/>
          <w:lang w:val="en-US"/>
        </w:rPr>
      </w:pPr>
    </w:p>
    <w:p w:rsidR="00430E31" w:rsidRPr="00430E31" w:rsidRDefault="00430E31" w:rsidP="00430E31">
      <w:pPr>
        <w:spacing w:after="0" w:line="240" w:lineRule="auto"/>
        <w:ind w:firstLine="567"/>
        <w:jc w:val="both"/>
        <w:rPr>
          <w:sz w:val="28"/>
          <w:szCs w:val="28"/>
          <w:lang w:val="en-US"/>
        </w:rPr>
      </w:pPr>
      <w:proofErr w:type="gramStart"/>
      <w:r w:rsidRPr="00430E31">
        <w:rPr>
          <w:sz w:val="28"/>
          <w:szCs w:val="28"/>
          <w:lang w:val="en-US"/>
        </w:rPr>
        <w:t xml:space="preserve">1 Methods of accounting for </w:t>
      </w:r>
      <w:proofErr w:type="spellStart"/>
      <w:r w:rsidRPr="00430E31">
        <w:rPr>
          <w:sz w:val="28"/>
          <w:szCs w:val="28"/>
          <w:lang w:val="en-US"/>
        </w:rPr>
        <w:t>nano</w:t>
      </w:r>
      <w:proofErr w:type="spellEnd"/>
      <w:r w:rsidRPr="00430E31">
        <w:rPr>
          <w:sz w:val="28"/>
          <w:szCs w:val="28"/>
          <w:lang w:val="en-US"/>
        </w:rPr>
        <w:t>-fauna?</w:t>
      </w:r>
      <w:proofErr w:type="gramEnd"/>
    </w:p>
    <w:p w:rsidR="00430E31" w:rsidRPr="00430E31" w:rsidRDefault="00430E31" w:rsidP="00430E31">
      <w:pPr>
        <w:spacing w:after="0" w:line="240" w:lineRule="auto"/>
        <w:ind w:firstLine="567"/>
        <w:jc w:val="both"/>
        <w:rPr>
          <w:sz w:val="28"/>
          <w:szCs w:val="28"/>
          <w:lang w:val="en-US"/>
        </w:rPr>
      </w:pPr>
      <w:proofErr w:type="gramStart"/>
      <w:r w:rsidRPr="00430E31">
        <w:rPr>
          <w:sz w:val="28"/>
          <w:szCs w:val="28"/>
          <w:lang w:val="en-US"/>
        </w:rPr>
        <w:t xml:space="preserve">2 Method of accounting for </w:t>
      </w:r>
      <w:proofErr w:type="spellStart"/>
      <w:r w:rsidRPr="00430E31">
        <w:rPr>
          <w:sz w:val="28"/>
          <w:szCs w:val="28"/>
          <w:lang w:val="en-US"/>
        </w:rPr>
        <w:t>microfauna</w:t>
      </w:r>
      <w:proofErr w:type="spellEnd"/>
      <w:r w:rsidRPr="00430E31">
        <w:rPr>
          <w:sz w:val="28"/>
          <w:szCs w:val="28"/>
          <w:lang w:val="en-US"/>
        </w:rPr>
        <w:t>?</w:t>
      </w:r>
      <w:proofErr w:type="gramEnd"/>
    </w:p>
    <w:p w:rsidR="00430E31" w:rsidRDefault="00430E31" w:rsidP="00430E31">
      <w:pPr>
        <w:spacing w:after="0" w:line="240" w:lineRule="auto"/>
        <w:ind w:firstLine="567"/>
        <w:jc w:val="both"/>
        <w:rPr>
          <w:sz w:val="28"/>
          <w:szCs w:val="28"/>
          <w:lang w:val="en-US"/>
        </w:rPr>
      </w:pPr>
      <w:proofErr w:type="gramStart"/>
      <w:r w:rsidRPr="00430E31">
        <w:rPr>
          <w:sz w:val="28"/>
          <w:szCs w:val="28"/>
          <w:lang w:val="en-US"/>
        </w:rPr>
        <w:t xml:space="preserve">3 Methods of accounting for </w:t>
      </w:r>
      <w:proofErr w:type="spellStart"/>
      <w:r w:rsidRPr="00430E31">
        <w:rPr>
          <w:sz w:val="28"/>
          <w:szCs w:val="28"/>
          <w:lang w:val="en-US"/>
        </w:rPr>
        <w:t>mesofauna</w:t>
      </w:r>
      <w:proofErr w:type="spellEnd"/>
      <w:r w:rsidRPr="00430E31">
        <w:rPr>
          <w:sz w:val="28"/>
          <w:szCs w:val="28"/>
          <w:lang w:val="en-US"/>
        </w:rPr>
        <w:t>?</w:t>
      </w:r>
      <w:proofErr w:type="gramEnd"/>
    </w:p>
    <w:p w:rsidR="00430E31" w:rsidRDefault="00430E31" w:rsidP="00430E31">
      <w:pPr>
        <w:spacing w:after="0" w:line="240" w:lineRule="auto"/>
        <w:ind w:firstLine="567"/>
        <w:jc w:val="both"/>
        <w:rPr>
          <w:sz w:val="28"/>
          <w:szCs w:val="28"/>
          <w:lang w:val="en-US"/>
        </w:rPr>
      </w:pPr>
    </w:p>
    <w:p w:rsidR="00EC41DC" w:rsidRPr="00804FC3" w:rsidRDefault="00EC41DC" w:rsidP="00EC41DC">
      <w:pPr>
        <w:pStyle w:val="a3"/>
        <w:jc w:val="center"/>
        <w:rPr>
          <w:b/>
          <w:sz w:val="28"/>
          <w:szCs w:val="28"/>
          <w:lang w:val="en-US"/>
        </w:rPr>
      </w:pPr>
      <w:r w:rsidRPr="00804FC3">
        <w:rPr>
          <w:b/>
          <w:sz w:val="28"/>
          <w:szCs w:val="28"/>
          <w:lang w:val="en-US"/>
        </w:rPr>
        <w:t>Recommended literature</w:t>
      </w:r>
    </w:p>
    <w:p w:rsidR="00EC41DC" w:rsidRDefault="00EC41DC" w:rsidP="00EC41DC">
      <w:pPr>
        <w:spacing w:after="0" w:line="240" w:lineRule="auto"/>
        <w:rPr>
          <w:sz w:val="28"/>
          <w:szCs w:val="28"/>
          <w:lang w:val="en-US"/>
        </w:rPr>
      </w:pPr>
      <w:r w:rsidRPr="00926D8B">
        <w:rPr>
          <w:sz w:val="28"/>
          <w:szCs w:val="28"/>
          <w:lang w:val="en-US"/>
        </w:rPr>
        <w:t xml:space="preserve">1. </w:t>
      </w:r>
      <w:r>
        <w:rPr>
          <w:sz w:val="28"/>
          <w:szCs w:val="28"/>
          <w:lang w:val="en-US"/>
        </w:rPr>
        <w:t xml:space="preserve">P.A. Henderson. </w:t>
      </w:r>
      <w:proofErr w:type="gramStart"/>
      <w:r>
        <w:rPr>
          <w:sz w:val="28"/>
          <w:szCs w:val="28"/>
          <w:lang w:val="en-US"/>
        </w:rPr>
        <w:t>Practical Methods of Ecology.</w:t>
      </w:r>
      <w:proofErr w:type="gramEnd"/>
      <w:r>
        <w:rPr>
          <w:sz w:val="28"/>
          <w:szCs w:val="28"/>
          <w:lang w:val="en-US"/>
        </w:rPr>
        <w:t xml:space="preserve"> </w:t>
      </w:r>
      <w:proofErr w:type="gramStart"/>
      <w:r>
        <w:rPr>
          <w:sz w:val="28"/>
          <w:szCs w:val="28"/>
          <w:lang w:val="en-US"/>
        </w:rPr>
        <w:t>Oxford, 2003.</w:t>
      </w:r>
      <w:proofErr w:type="gramEnd"/>
    </w:p>
    <w:p w:rsidR="00EC41DC" w:rsidRPr="00EC41DC" w:rsidRDefault="00EC41DC" w:rsidP="00EC41DC">
      <w:pPr>
        <w:spacing w:after="0" w:line="240" w:lineRule="auto"/>
        <w:jc w:val="both"/>
        <w:rPr>
          <w:sz w:val="28"/>
          <w:szCs w:val="28"/>
          <w:lang w:val="en-US"/>
        </w:rPr>
      </w:pPr>
      <w:r w:rsidRPr="00425695">
        <w:rPr>
          <w:sz w:val="28"/>
          <w:szCs w:val="28"/>
          <w:lang w:val="en-US"/>
        </w:rPr>
        <w:t xml:space="preserve">2. M. </w:t>
      </w:r>
      <w:proofErr w:type="spellStart"/>
      <w:r w:rsidRPr="00425695">
        <w:rPr>
          <w:sz w:val="28"/>
          <w:szCs w:val="28"/>
          <w:lang w:val="en-US"/>
        </w:rPr>
        <w:t>Begon</w:t>
      </w:r>
      <w:proofErr w:type="spellEnd"/>
      <w:r w:rsidRPr="00425695">
        <w:rPr>
          <w:sz w:val="28"/>
          <w:szCs w:val="28"/>
          <w:lang w:val="en-US"/>
        </w:rPr>
        <w:t xml:space="preserve">.  ECOLOGY </w:t>
      </w:r>
      <w:proofErr w:type="gramStart"/>
      <w:r w:rsidRPr="00425695">
        <w:rPr>
          <w:sz w:val="28"/>
          <w:szCs w:val="28"/>
          <w:lang w:val="en-US"/>
        </w:rPr>
        <w:t>From</w:t>
      </w:r>
      <w:proofErr w:type="gramEnd"/>
      <w:r w:rsidRPr="00425695">
        <w:rPr>
          <w:sz w:val="28"/>
          <w:szCs w:val="28"/>
          <w:lang w:val="en-US"/>
        </w:rPr>
        <w:t xml:space="preserve"> Individuals to Ecosystems. Oxford, 2006</w:t>
      </w:r>
    </w:p>
    <w:p w:rsidR="00EC41DC" w:rsidRDefault="00EC41DC" w:rsidP="00EC41DC">
      <w:pPr>
        <w:spacing w:after="0" w:line="240" w:lineRule="auto"/>
        <w:jc w:val="both"/>
        <w:rPr>
          <w:sz w:val="28"/>
          <w:szCs w:val="28"/>
          <w:lang w:val="en-US"/>
        </w:rPr>
      </w:pPr>
      <w:r w:rsidRPr="006338BE">
        <w:rPr>
          <w:sz w:val="28"/>
          <w:szCs w:val="28"/>
          <w:lang w:val="en-US"/>
        </w:rPr>
        <w:t xml:space="preserve">3. </w:t>
      </w:r>
      <w:r>
        <w:rPr>
          <w:sz w:val="28"/>
          <w:szCs w:val="28"/>
          <w:lang w:val="en-US"/>
        </w:rPr>
        <w:t xml:space="preserve">J. </w:t>
      </w:r>
      <w:proofErr w:type="spellStart"/>
      <w:r>
        <w:rPr>
          <w:sz w:val="28"/>
          <w:szCs w:val="28"/>
          <w:lang w:val="en-US"/>
        </w:rPr>
        <w:t>Mauseth</w:t>
      </w:r>
      <w:proofErr w:type="spellEnd"/>
      <w:r>
        <w:rPr>
          <w:sz w:val="28"/>
          <w:szCs w:val="28"/>
          <w:lang w:val="en-US"/>
        </w:rPr>
        <w:t xml:space="preserve"> Botany. </w:t>
      </w:r>
      <w:proofErr w:type="gramStart"/>
      <w:r>
        <w:rPr>
          <w:sz w:val="28"/>
          <w:szCs w:val="28"/>
          <w:lang w:val="en-US"/>
        </w:rPr>
        <w:t>An introduction to Plant Biology.</w:t>
      </w:r>
      <w:proofErr w:type="gramEnd"/>
      <w:r>
        <w:rPr>
          <w:sz w:val="28"/>
          <w:szCs w:val="28"/>
          <w:lang w:val="en-US"/>
        </w:rPr>
        <w:t xml:space="preserve"> </w:t>
      </w:r>
      <w:proofErr w:type="gramStart"/>
      <w:r>
        <w:rPr>
          <w:sz w:val="28"/>
          <w:szCs w:val="28"/>
          <w:lang w:val="en-US"/>
        </w:rPr>
        <w:t>Canada, 1998.</w:t>
      </w:r>
      <w:proofErr w:type="gramEnd"/>
    </w:p>
    <w:p w:rsidR="00EC41DC" w:rsidRDefault="00EC41DC" w:rsidP="00EC41DC">
      <w:pPr>
        <w:spacing w:after="0" w:line="240" w:lineRule="auto"/>
        <w:jc w:val="both"/>
        <w:rPr>
          <w:sz w:val="28"/>
          <w:szCs w:val="28"/>
          <w:lang w:val="en-US"/>
        </w:rPr>
      </w:pPr>
      <w:proofErr w:type="gramStart"/>
      <w:r>
        <w:rPr>
          <w:sz w:val="28"/>
          <w:szCs w:val="28"/>
          <w:lang w:val="en-US"/>
        </w:rPr>
        <w:t xml:space="preserve">4. C. </w:t>
      </w:r>
      <w:proofErr w:type="spellStart"/>
      <w:r>
        <w:rPr>
          <w:sz w:val="28"/>
          <w:szCs w:val="28"/>
          <w:lang w:val="en-US"/>
        </w:rPr>
        <w:t>Jhonson</w:t>
      </w:r>
      <w:proofErr w:type="spellEnd"/>
      <w:r>
        <w:rPr>
          <w:sz w:val="28"/>
          <w:szCs w:val="28"/>
          <w:lang w:val="en-US"/>
        </w:rPr>
        <w:t xml:space="preserve"> Biology of Soil </w:t>
      </w:r>
      <w:proofErr w:type="spellStart"/>
      <w:r>
        <w:rPr>
          <w:sz w:val="28"/>
          <w:szCs w:val="28"/>
          <w:lang w:val="en-US"/>
        </w:rPr>
        <w:t>Scince</w:t>
      </w:r>
      <w:proofErr w:type="spellEnd"/>
      <w:r>
        <w:rPr>
          <w:sz w:val="28"/>
          <w:szCs w:val="28"/>
          <w:lang w:val="en-US"/>
        </w:rPr>
        <w:t>.</w:t>
      </w:r>
      <w:proofErr w:type="gramEnd"/>
      <w:r>
        <w:rPr>
          <w:sz w:val="28"/>
          <w:szCs w:val="28"/>
          <w:lang w:val="en-US"/>
        </w:rPr>
        <w:t xml:space="preserve"> </w:t>
      </w:r>
      <w:proofErr w:type="gramStart"/>
      <w:r>
        <w:rPr>
          <w:sz w:val="28"/>
          <w:szCs w:val="28"/>
          <w:lang w:val="en-US"/>
        </w:rPr>
        <w:t>Oxford, 2009.</w:t>
      </w:r>
      <w:proofErr w:type="gramEnd"/>
      <w:r>
        <w:rPr>
          <w:sz w:val="28"/>
          <w:szCs w:val="28"/>
          <w:lang w:val="en-US"/>
        </w:rPr>
        <w:t xml:space="preserve"> </w:t>
      </w:r>
    </w:p>
    <w:p w:rsidR="00EC41DC" w:rsidRDefault="00EC41DC" w:rsidP="00430E31">
      <w:pPr>
        <w:spacing w:after="0" w:line="240" w:lineRule="auto"/>
        <w:ind w:firstLine="567"/>
        <w:jc w:val="both"/>
        <w:rPr>
          <w:sz w:val="28"/>
          <w:szCs w:val="28"/>
          <w:lang w:val="en-US"/>
        </w:rPr>
      </w:pPr>
    </w:p>
    <w:p w:rsidR="00EC41DC" w:rsidRDefault="00EC41DC" w:rsidP="00430E31">
      <w:pPr>
        <w:spacing w:after="0" w:line="240" w:lineRule="auto"/>
        <w:ind w:firstLine="567"/>
        <w:jc w:val="both"/>
        <w:rPr>
          <w:sz w:val="28"/>
          <w:szCs w:val="28"/>
          <w:lang w:val="en-US"/>
        </w:rPr>
      </w:pPr>
    </w:p>
    <w:p w:rsidR="00EC41DC" w:rsidRPr="00173B86" w:rsidRDefault="00EC41DC" w:rsidP="00EC41DC">
      <w:pPr>
        <w:spacing w:after="0" w:line="240" w:lineRule="auto"/>
        <w:ind w:firstLine="567"/>
        <w:jc w:val="both"/>
        <w:rPr>
          <w:b/>
          <w:sz w:val="28"/>
          <w:szCs w:val="28"/>
          <w:lang w:val="en-US"/>
        </w:rPr>
      </w:pPr>
      <w:proofErr w:type="gramStart"/>
      <w:r w:rsidRPr="00173B86">
        <w:rPr>
          <w:b/>
          <w:sz w:val="28"/>
          <w:szCs w:val="28"/>
          <w:lang w:val="en-US"/>
        </w:rPr>
        <w:t>Theme 10.</w:t>
      </w:r>
      <w:proofErr w:type="gramEnd"/>
      <w:r w:rsidRPr="00173B86">
        <w:rPr>
          <w:b/>
          <w:sz w:val="28"/>
          <w:szCs w:val="28"/>
          <w:lang w:val="en-US"/>
        </w:rPr>
        <w:t xml:space="preserve">  Methods of killing, fixing and storing terrestrial invertebrates</w:t>
      </w:r>
    </w:p>
    <w:p w:rsidR="00EC41DC" w:rsidRPr="00EC41DC" w:rsidRDefault="00EC41DC" w:rsidP="00EC41DC">
      <w:pPr>
        <w:spacing w:after="0" w:line="240" w:lineRule="auto"/>
        <w:ind w:firstLine="567"/>
        <w:jc w:val="both"/>
        <w:rPr>
          <w:b/>
          <w:sz w:val="28"/>
          <w:szCs w:val="28"/>
          <w:lang w:val="en-US"/>
        </w:rPr>
      </w:pPr>
    </w:p>
    <w:p w:rsidR="00EC41DC" w:rsidRPr="00EC41DC" w:rsidRDefault="00EC41DC" w:rsidP="00EC41DC">
      <w:pPr>
        <w:spacing w:after="0" w:line="240" w:lineRule="auto"/>
        <w:ind w:firstLine="567"/>
        <w:jc w:val="both"/>
        <w:rPr>
          <w:sz w:val="28"/>
          <w:szCs w:val="28"/>
          <w:lang w:val="en-US"/>
        </w:rPr>
      </w:pPr>
      <w:r w:rsidRPr="00EC41DC">
        <w:rPr>
          <w:b/>
          <w:sz w:val="28"/>
          <w:szCs w:val="28"/>
          <w:lang w:val="en-US"/>
        </w:rPr>
        <w:t>Purpose:</w:t>
      </w:r>
      <w:r w:rsidRPr="00EC41DC">
        <w:rPr>
          <w:sz w:val="28"/>
          <w:szCs w:val="28"/>
          <w:lang w:val="en-US"/>
        </w:rPr>
        <w:t xml:space="preserve"> To get acquainted with the main methods of killing and fixing invertebrate animals.</w:t>
      </w:r>
    </w:p>
    <w:p w:rsidR="00EC41DC" w:rsidRPr="00EC41DC" w:rsidRDefault="00EC41DC" w:rsidP="00EC41DC">
      <w:pPr>
        <w:spacing w:after="0" w:line="240" w:lineRule="auto"/>
        <w:ind w:firstLine="567"/>
        <w:jc w:val="both"/>
        <w:rPr>
          <w:sz w:val="28"/>
          <w:szCs w:val="28"/>
          <w:lang w:val="en-US"/>
        </w:rPr>
      </w:pPr>
    </w:p>
    <w:p w:rsidR="00EC41DC" w:rsidRPr="00EC41DC" w:rsidRDefault="00EC41DC" w:rsidP="00EC41DC">
      <w:pPr>
        <w:spacing w:after="0" w:line="240" w:lineRule="auto"/>
        <w:ind w:firstLine="567"/>
        <w:jc w:val="center"/>
        <w:rPr>
          <w:b/>
          <w:sz w:val="28"/>
          <w:szCs w:val="28"/>
          <w:lang w:val="en-US"/>
        </w:rPr>
      </w:pPr>
      <w:r w:rsidRPr="00EC41DC">
        <w:rPr>
          <w:b/>
          <w:sz w:val="28"/>
          <w:szCs w:val="28"/>
          <w:lang w:val="en-US"/>
        </w:rPr>
        <w:t>Plan</w:t>
      </w:r>
    </w:p>
    <w:p w:rsidR="00EC41DC" w:rsidRPr="00EC41DC" w:rsidRDefault="00EC41DC" w:rsidP="00EC41DC">
      <w:pPr>
        <w:spacing w:after="0" w:line="240" w:lineRule="auto"/>
        <w:ind w:firstLine="567"/>
        <w:jc w:val="both"/>
        <w:rPr>
          <w:sz w:val="28"/>
          <w:szCs w:val="28"/>
          <w:lang w:val="en-US"/>
        </w:rPr>
      </w:pPr>
    </w:p>
    <w:p w:rsidR="00EC41DC" w:rsidRPr="00EC41DC" w:rsidRDefault="00EC41DC" w:rsidP="00EC41DC">
      <w:pPr>
        <w:spacing w:after="0" w:line="240" w:lineRule="auto"/>
        <w:ind w:firstLine="567"/>
        <w:jc w:val="both"/>
        <w:rPr>
          <w:sz w:val="28"/>
          <w:szCs w:val="28"/>
          <w:lang w:val="en-US"/>
        </w:rPr>
      </w:pPr>
      <w:proofErr w:type="gramStart"/>
      <w:r>
        <w:rPr>
          <w:sz w:val="28"/>
          <w:szCs w:val="28"/>
          <w:lang w:val="en-US"/>
        </w:rPr>
        <w:t>1.</w:t>
      </w:r>
      <w:r w:rsidRPr="00EC41DC">
        <w:rPr>
          <w:sz w:val="28"/>
          <w:szCs w:val="28"/>
          <w:lang w:val="en-US"/>
        </w:rPr>
        <w:t>Methods</w:t>
      </w:r>
      <w:proofErr w:type="gramEnd"/>
      <w:r w:rsidRPr="00EC41DC">
        <w:rPr>
          <w:sz w:val="28"/>
          <w:szCs w:val="28"/>
          <w:lang w:val="en-US"/>
        </w:rPr>
        <w:t xml:space="preserve"> of killing invertebrates.</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2</w:t>
      </w:r>
      <w:r>
        <w:rPr>
          <w:sz w:val="28"/>
          <w:szCs w:val="28"/>
          <w:lang w:val="en-US"/>
        </w:rPr>
        <w:t>.</w:t>
      </w:r>
      <w:r w:rsidRPr="00EC41DC">
        <w:rPr>
          <w:sz w:val="28"/>
          <w:szCs w:val="28"/>
          <w:lang w:val="en-US"/>
        </w:rPr>
        <w:t xml:space="preserve"> Methods of fixing invertebrate animals.</w:t>
      </w:r>
    </w:p>
    <w:p w:rsidR="00EC41DC" w:rsidRPr="00EC41DC" w:rsidRDefault="00EC41DC" w:rsidP="00EC41DC">
      <w:pPr>
        <w:spacing w:after="0" w:line="240" w:lineRule="auto"/>
        <w:ind w:firstLine="567"/>
        <w:jc w:val="both"/>
        <w:rPr>
          <w:sz w:val="28"/>
          <w:szCs w:val="28"/>
          <w:lang w:val="en-US"/>
        </w:rPr>
      </w:pPr>
      <w:proofErr w:type="gramStart"/>
      <w:r>
        <w:rPr>
          <w:sz w:val="28"/>
          <w:szCs w:val="28"/>
          <w:lang w:val="en-US"/>
        </w:rPr>
        <w:t>3.</w:t>
      </w:r>
      <w:r w:rsidRPr="00EC41DC">
        <w:rPr>
          <w:sz w:val="28"/>
          <w:szCs w:val="28"/>
          <w:lang w:val="en-US"/>
        </w:rPr>
        <w:t>Methods</w:t>
      </w:r>
      <w:proofErr w:type="gramEnd"/>
      <w:r w:rsidRPr="00EC41DC">
        <w:rPr>
          <w:sz w:val="28"/>
          <w:szCs w:val="28"/>
          <w:lang w:val="en-US"/>
        </w:rPr>
        <w:t xml:space="preserve"> of storing invertebrates of invertebrates.</w:t>
      </w:r>
    </w:p>
    <w:p w:rsidR="00EC41DC" w:rsidRPr="00EC41DC" w:rsidRDefault="00EC41DC" w:rsidP="00EC41DC">
      <w:pPr>
        <w:spacing w:after="0" w:line="240" w:lineRule="auto"/>
        <w:ind w:firstLine="567"/>
        <w:jc w:val="both"/>
        <w:rPr>
          <w:sz w:val="28"/>
          <w:szCs w:val="28"/>
          <w:lang w:val="en-US"/>
        </w:rPr>
      </w:pPr>
    </w:p>
    <w:p w:rsidR="00EC41DC" w:rsidRPr="00EC41DC" w:rsidRDefault="00EC41DC" w:rsidP="00EC41DC">
      <w:pPr>
        <w:spacing w:after="0" w:line="240" w:lineRule="auto"/>
        <w:ind w:firstLine="567"/>
        <w:jc w:val="both"/>
        <w:rPr>
          <w:sz w:val="28"/>
          <w:szCs w:val="28"/>
          <w:lang w:val="en-US"/>
        </w:rPr>
      </w:pPr>
      <w:r w:rsidRPr="00EC41DC">
        <w:rPr>
          <w:sz w:val="28"/>
          <w:szCs w:val="28"/>
          <w:lang w:val="en-US"/>
        </w:rPr>
        <w:t xml:space="preserve">1. Earthworms, large </w:t>
      </w:r>
      <w:proofErr w:type="spellStart"/>
      <w:r w:rsidRPr="00EC41DC">
        <w:rPr>
          <w:sz w:val="28"/>
          <w:szCs w:val="28"/>
          <w:lang w:val="en-US"/>
        </w:rPr>
        <w:t>enchytraeids</w:t>
      </w:r>
      <w:proofErr w:type="spellEnd"/>
      <w:r w:rsidRPr="00EC41DC">
        <w:rPr>
          <w:sz w:val="28"/>
          <w:szCs w:val="28"/>
          <w:lang w:val="en-US"/>
        </w:rPr>
        <w:t xml:space="preserve"> are placed in cuvettes with a 0.5-1% formalin solution. After death, they straighten, remove the mucus and transfer into test tubes with 4% formalin solution.</w:t>
      </w:r>
    </w:p>
    <w:p w:rsidR="00430E31" w:rsidRDefault="00EC41DC" w:rsidP="00EC41DC">
      <w:pPr>
        <w:spacing w:after="0" w:line="240" w:lineRule="auto"/>
        <w:ind w:firstLine="567"/>
        <w:jc w:val="both"/>
        <w:rPr>
          <w:sz w:val="28"/>
          <w:szCs w:val="28"/>
          <w:lang w:val="en-US"/>
        </w:rPr>
      </w:pPr>
      <w:r w:rsidRPr="00EC41DC">
        <w:rPr>
          <w:sz w:val="28"/>
          <w:szCs w:val="28"/>
          <w:lang w:val="en-US"/>
        </w:rPr>
        <w:t xml:space="preserve">2. </w:t>
      </w:r>
      <w:proofErr w:type="spellStart"/>
      <w:r w:rsidRPr="00EC41DC">
        <w:rPr>
          <w:sz w:val="28"/>
          <w:szCs w:val="28"/>
          <w:lang w:val="en-US"/>
        </w:rPr>
        <w:t>Molluscs</w:t>
      </w:r>
      <w:proofErr w:type="spellEnd"/>
      <w:r w:rsidRPr="00EC41DC">
        <w:rPr>
          <w:sz w:val="28"/>
          <w:szCs w:val="28"/>
          <w:lang w:val="en-US"/>
        </w:rPr>
        <w:t xml:space="preserve"> before fixation are placed for a day in a vessel with boiled water, close the vessel with a plate, glass. Fix in a 4% formalin solution.</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3. The white and soft larvae of insects are immersed in steep boiling water before fixation (then they will not darken), then transferred to 70% alcohol or 4% formalin.</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4. There are different ways of picking insects, arachnids.</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 A. Dry steam: animals are put in a tin can, tightly closed with a lid and lowered to half in boiling water for 3-5 minutes.</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 xml:space="preserve"> B. Stain with anesthetic substances: sulfuric, acetic ether, chloroform, potassium cyanide, gasoline, </w:t>
      </w:r>
      <w:proofErr w:type="spellStart"/>
      <w:r w:rsidRPr="00EC41DC">
        <w:rPr>
          <w:sz w:val="28"/>
          <w:szCs w:val="28"/>
          <w:lang w:val="en-US"/>
        </w:rPr>
        <w:t>dichloroethane</w:t>
      </w:r>
      <w:proofErr w:type="spellEnd"/>
      <w:r w:rsidRPr="00EC41DC">
        <w:rPr>
          <w:sz w:val="28"/>
          <w:szCs w:val="28"/>
          <w:lang w:val="en-US"/>
        </w:rPr>
        <w:t>. Inside the stain put pieces of paper that protect animals from moisture and breakage.</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 B. Butterfly is usually sacrificed by lightly squeezing the thoracic area with the thumb and index finger.</w:t>
      </w:r>
    </w:p>
    <w:p w:rsidR="00EC41DC" w:rsidRDefault="00EC41DC" w:rsidP="00EC41DC">
      <w:pPr>
        <w:spacing w:after="0" w:line="240" w:lineRule="auto"/>
        <w:ind w:firstLine="567"/>
        <w:jc w:val="both"/>
        <w:rPr>
          <w:sz w:val="28"/>
          <w:szCs w:val="28"/>
          <w:lang w:val="en-US"/>
        </w:rPr>
      </w:pPr>
      <w:r w:rsidRPr="00EC41DC">
        <w:rPr>
          <w:sz w:val="28"/>
          <w:szCs w:val="28"/>
          <w:lang w:val="en-US"/>
        </w:rPr>
        <w:t>Fix arthropods in alcohol, the strength of which depends on the object, which is fixed: from 50% to 90%, for many groups 70%. Lack of fixation in alcohol: the non-metallic paints become discolored, coarse joints become coarse, the hairs and scales stick together and drop out. There are also some drawbacks in storing in formalin: arthropods, retaining color, harden hard and become brittle.</w:t>
      </w:r>
    </w:p>
    <w:p w:rsidR="00EC41DC" w:rsidRPr="00EC41DC" w:rsidRDefault="00EC41DC" w:rsidP="00EC41DC">
      <w:pPr>
        <w:spacing w:after="0" w:line="240" w:lineRule="auto"/>
        <w:ind w:firstLine="567"/>
        <w:jc w:val="both"/>
        <w:rPr>
          <w:sz w:val="28"/>
          <w:szCs w:val="28"/>
          <w:lang w:val="en-US"/>
        </w:rPr>
      </w:pPr>
      <w:proofErr w:type="gramStart"/>
      <w:r w:rsidRPr="00EC41DC">
        <w:rPr>
          <w:sz w:val="28"/>
          <w:szCs w:val="28"/>
          <w:lang w:val="en-US"/>
        </w:rPr>
        <w:t>Storage of material.</w:t>
      </w:r>
      <w:proofErr w:type="gramEnd"/>
      <w:r w:rsidRPr="00EC41DC">
        <w:rPr>
          <w:sz w:val="28"/>
          <w:szCs w:val="28"/>
          <w:lang w:val="en-US"/>
        </w:rPr>
        <w:t xml:space="preserve"> To store dry insects use cotton mattresses, which are placed in boxes. Arthropods are placed on mattresses with their legs down. Collected at different times spread out separately, a line (ink, thread) delineate separately collected insects. On the sheet of paper (liner), repeat all the borders made on the quilted jacket, record the place of collection, the date of collection and other necessary information.</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 xml:space="preserve">Dead butterflies can be placed in sachets of paper (Fig. 4), on the inner side of the bent </w:t>
      </w:r>
      <w:proofErr w:type="gramStart"/>
      <w:r w:rsidRPr="00EC41DC">
        <w:rPr>
          <w:sz w:val="28"/>
          <w:szCs w:val="28"/>
          <w:lang w:val="en-US"/>
        </w:rPr>
        <w:t>edge,</w:t>
      </w:r>
      <w:proofErr w:type="gramEnd"/>
      <w:r w:rsidRPr="00EC41DC">
        <w:rPr>
          <w:sz w:val="28"/>
          <w:szCs w:val="28"/>
          <w:lang w:val="en-US"/>
        </w:rPr>
        <w:t xml:space="preserve"> you need to write down the date, place of collection.</w:t>
      </w:r>
    </w:p>
    <w:p w:rsidR="00EC41DC" w:rsidRPr="00EC41DC" w:rsidRDefault="00EC41DC" w:rsidP="00EC41DC">
      <w:pPr>
        <w:spacing w:after="0" w:line="240" w:lineRule="auto"/>
        <w:ind w:firstLine="567"/>
        <w:jc w:val="both"/>
        <w:rPr>
          <w:sz w:val="28"/>
          <w:szCs w:val="28"/>
          <w:lang w:val="en-US"/>
        </w:rPr>
      </w:pPr>
      <w:proofErr w:type="gramStart"/>
      <w:r w:rsidRPr="00EC41DC">
        <w:rPr>
          <w:sz w:val="28"/>
          <w:szCs w:val="28"/>
          <w:lang w:val="en-US"/>
        </w:rPr>
        <w:t>Labeling.</w:t>
      </w:r>
      <w:proofErr w:type="gramEnd"/>
      <w:r w:rsidRPr="00EC41DC">
        <w:rPr>
          <w:sz w:val="28"/>
          <w:szCs w:val="28"/>
          <w:lang w:val="en-US"/>
        </w:rPr>
        <w:t xml:space="preserve"> All collected material is supplied with labels. The label for the fees stored on the cotton layers is the liner. Insects, mounted on pins, are supplied with two labels: one is written on the species belonging to the animal, on the other - the place and date of collection.</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The material stored in the fixing liquid is supplied with a label written in pencil on paper or ink on a tracing paper.</w:t>
      </w:r>
    </w:p>
    <w:p w:rsidR="00EC41DC" w:rsidRPr="00EC41DC" w:rsidRDefault="00EC41DC" w:rsidP="00EC41DC">
      <w:pPr>
        <w:spacing w:after="0" w:line="240" w:lineRule="auto"/>
        <w:ind w:firstLine="567"/>
        <w:jc w:val="both"/>
        <w:rPr>
          <w:sz w:val="28"/>
          <w:szCs w:val="28"/>
          <w:lang w:val="en-US"/>
        </w:rPr>
      </w:pPr>
      <w:proofErr w:type="gramStart"/>
      <w:r w:rsidRPr="00EC41DC">
        <w:rPr>
          <w:sz w:val="28"/>
          <w:szCs w:val="28"/>
          <w:lang w:val="en-US"/>
        </w:rPr>
        <w:t>Preparing for mounting.</w:t>
      </w:r>
      <w:proofErr w:type="gramEnd"/>
      <w:r w:rsidRPr="00EC41DC">
        <w:rPr>
          <w:sz w:val="28"/>
          <w:szCs w:val="28"/>
          <w:lang w:val="en-US"/>
        </w:rPr>
        <w:t xml:space="preserve"> To soften dry insects (arachnids, millipedes) use </w:t>
      </w:r>
      <w:proofErr w:type="spellStart"/>
      <w:r w:rsidRPr="00EC41DC">
        <w:rPr>
          <w:sz w:val="28"/>
          <w:szCs w:val="28"/>
          <w:lang w:val="en-US"/>
        </w:rPr>
        <w:t>desicators</w:t>
      </w:r>
      <w:proofErr w:type="spellEnd"/>
      <w:r w:rsidRPr="00EC41DC">
        <w:rPr>
          <w:sz w:val="28"/>
          <w:szCs w:val="28"/>
          <w:lang w:val="en-US"/>
        </w:rPr>
        <w:t xml:space="preserve"> with hot water poured into the bottom or a chamber (a cuvette, a plate), to the bottom of which poured washed and calcined river sand, moistened with boiled water until saturation. Put paper litter on the sand, animals on it.</w:t>
      </w:r>
    </w:p>
    <w:p w:rsidR="00EC41DC" w:rsidRPr="00EC41DC" w:rsidRDefault="00EC41DC" w:rsidP="00EC41DC">
      <w:pPr>
        <w:spacing w:after="0" w:line="240" w:lineRule="auto"/>
        <w:ind w:firstLine="567"/>
        <w:jc w:val="both"/>
        <w:rPr>
          <w:sz w:val="28"/>
          <w:szCs w:val="28"/>
          <w:lang w:val="en-US"/>
        </w:rPr>
      </w:pPr>
    </w:p>
    <w:p w:rsidR="00EC41DC" w:rsidRPr="00EC41DC" w:rsidRDefault="00EC41DC" w:rsidP="00EC41DC">
      <w:pPr>
        <w:spacing w:after="0" w:line="240" w:lineRule="auto"/>
        <w:ind w:firstLine="567"/>
        <w:jc w:val="center"/>
        <w:rPr>
          <w:b/>
          <w:sz w:val="28"/>
          <w:szCs w:val="28"/>
          <w:lang w:val="en-US"/>
        </w:rPr>
      </w:pPr>
      <w:r w:rsidRPr="00EC41DC">
        <w:rPr>
          <w:b/>
          <w:sz w:val="28"/>
          <w:szCs w:val="28"/>
          <w:lang w:val="en-US"/>
        </w:rPr>
        <w:t>Control questions</w:t>
      </w:r>
    </w:p>
    <w:p w:rsidR="00EC41DC" w:rsidRPr="00EC41DC" w:rsidRDefault="00EC41DC" w:rsidP="00EC41DC">
      <w:pPr>
        <w:spacing w:after="0" w:line="240" w:lineRule="auto"/>
        <w:ind w:firstLine="567"/>
        <w:jc w:val="both"/>
        <w:rPr>
          <w:sz w:val="28"/>
          <w:szCs w:val="28"/>
          <w:lang w:val="en-US"/>
        </w:rPr>
      </w:pPr>
    </w:p>
    <w:p w:rsidR="00EC41DC" w:rsidRPr="00EC41DC" w:rsidRDefault="00EC41DC" w:rsidP="00EC41DC">
      <w:pPr>
        <w:spacing w:after="0" w:line="240" w:lineRule="auto"/>
        <w:ind w:firstLine="567"/>
        <w:jc w:val="both"/>
        <w:rPr>
          <w:sz w:val="28"/>
          <w:szCs w:val="28"/>
          <w:lang w:val="en-US"/>
        </w:rPr>
      </w:pPr>
      <w:r w:rsidRPr="00EC41DC">
        <w:rPr>
          <w:sz w:val="28"/>
          <w:szCs w:val="28"/>
          <w:lang w:val="en-US"/>
        </w:rPr>
        <w:t>1 What methods do you know of fixing non-titrated invertebrate animals?</w:t>
      </w:r>
    </w:p>
    <w:p w:rsidR="00EC41DC" w:rsidRPr="00EC41DC" w:rsidRDefault="00EC41DC" w:rsidP="00EC41DC">
      <w:pPr>
        <w:spacing w:after="0" w:line="240" w:lineRule="auto"/>
        <w:ind w:firstLine="567"/>
        <w:jc w:val="both"/>
        <w:rPr>
          <w:sz w:val="28"/>
          <w:szCs w:val="28"/>
          <w:lang w:val="en-US"/>
        </w:rPr>
      </w:pPr>
      <w:r w:rsidRPr="00EC41DC">
        <w:rPr>
          <w:sz w:val="28"/>
          <w:szCs w:val="28"/>
          <w:lang w:val="en-US"/>
        </w:rPr>
        <w:t>2 Features of insect storage?</w:t>
      </w:r>
    </w:p>
    <w:p w:rsidR="00EC41DC" w:rsidRDefault="00EC41DC" w:rsidP="00EC41DC">
      <w:pPr>
        <w:spacing w:after="0" w:line="240" w:lineRule="auto"/>
        <w:ind w:firstLine="567"/>
        <w:jc w:val="both"/>
        <w:rPr>
          <w:sz w:val="28"/>
          <w:szCs w:val="28"/>
          <w:lang w:val="en-US"/>
        </w:rPr>
      </w:pPr>
      <w:r w:rsidRPr="00EC41DC">
        <w:rPr>
          <w:sz w:val="28"/>
          <w:szCs w:val="28"/>
          <w:lang w:val="en-US"/>
        </w:rPr>
        <w:t>3 How to label invertebrates?</w:t>
      </w:r>
    </w:p>
    <w:p w:rsidR="00EC41DC" w:rsidRDefault="00EC41DC" w:rsidP="00EC41DC">
      <w:pPr>
        <w:spacing w:after="0" w:line="240" w:lineRule="auto"/>
        <w:ind w:firstLine="567"/>
        <w:jc w:val="both"/>
        <w:rPr>
          <w:sz w:val="28"/>
          <w:szCs w:val="28"/>
          <w:lang w:val="en-US"/>
        </w:rPr>
      </w:pPr>
    </w:p>
    <w:p w:rsidR="00EC41DC" w:rsidRPr="00804FC3" w:rsidRDefault="00EC41DC" w:rsidP="00EC41DC">
      <w:pPr>
        <w:pStyle w:val="a3"/>
        <w:jc w:val="center"/>
        <w:rPr>
          <w:b/>
          <w:sz w:val="28"/>
          <w:szCs w:val="28"/>
          <w:lang w:val="en-US"/>
        </w:rPr>
      </w:pPr>
      <w:r w:rsidRPr="00804FC3">
        <w:rPr>
          <w:b/>
          <w:sz w:val="28"/>
          <w:szCs w:val="28"/>
          <w:lang w:val="en-US"/>
        </w:rPr>
        <w:t>Recommended literature</w:t>
      </w:r>
    </w:p>
    <w:p w:rsidR="00EC41DC" w:rsidRDefault="00EC41DC" w:rsidP="00EC41DC">
      <w:pPr>
        <w:spacing w:after="0" w:line="240" w:lineRule="auto"/>
        <w:rPr>
          <w:sz w:val="28"/>
          <w:szCs w:val="28"/>
          <w:lang w:val="en-US"/>
        </w:rPr>
      </w:pPr>
      <w:r w:rsidRPr="00926D8B">
        <w:rPr>
          <w:sz w:val="28"/>
          <w:szCs w:val="28"/>
          <w:lang w:val="en-US"/>
        </w:rPr>
        <w:t xml:space="preserve">1. </w:t>
      </w:r>
      <w:r>
        <w:rPr>
          <w:sz w:val="28"/>
          <w:szCs w:val="28"/>
          <w:lang w:val="en-US"/>
        </w:rPr>
        <w:t xml:space="preserve">P.A. Henderson. </w:t>
      </w:r>
      <w:proofErr w:type="gramStart"/>
      <w:r>
        <w:rPr>
          <w:sz w:val="28"/>
          <w:szCs w:val="28"/>
          <w:lang w:val="en-US"/>
        </w:rPr>
        <w:t>Practical Methods of Ecology.</w:t>
      </w:r>
      <w:proofErr w:type="gramEnd"/>
      <w:r>
        <w:rPr>
          <w:sz w:val="28"/>
          <w:szCs w:val="28"/>
          <w:lang w:val="en-US"/>
        </w:rPr>
        <w:t xml:space="preserve"> </w:t>
      </w:r>
      <w:proofErr w:type="gramStart"/>
      <w:r>
        <w:rPr>
          <w:sz w:val="28"/>
          <w:szCs w:val="28"/>
          <w:lang w:val="en-US"/>
        </w:rPr>
        <w:t>Oxford, 2003.</w:t>
      </w:r>
      <w:proofErr w:type="gramEnd"/>
    </w:p>
    <w:p w:rsidR="00EC41DC" w:rsidRPr="00EC41DC" w:rsidRDefault="00EC41DC" w:rsidP="00EC41DC">
      <w:pPr>
        <w:spacing w:after="0" w:line="240" w:lineRule="auto"/>
        <w:jc w:val="both"/>
        <w:rPr>
          <w:sz w:val="28"/>
          <w:szCs w:val="28"/>
          <w:lang w:val="en-US"/>
        </w:rPr>
      </w:pPr>
      <w:r w:rsidRPr="00425695">
        <w:rPr>
          <w:sz w:val="28"/>
          <w:szCs w:val="28"/>
          <w:lang w:val="en-US"/>
        </w:rPr>
        <w:t xml:space="preserve">2. M. </w:t>
      </w:r>
      <w:proofErr w:type="spellStart"/>
      <w:r w:rsidRPr="00425695">
        <w:rPr>
          <w:sz w:val="28"/>
          <w:szCs w:val="28"/>
          <w:lang w:val="en-US"/>
        </w:rPr>
        <w:t>Begon</w:t>
      </w:r>
      <w:proofErr w:type="spellEnd"/>
      <w:r w:rsidRPr="00425695">
        <w:rPr>
          <w:sz w:val="28"/>
          <w:szCs w:val="28"/>
          <w:lang w:val="en-US"/>
        </w:rPr>
        <w:t xml:space="preserve">.  ECOLOGY </w:t>
      </w:r>
      <w:proofErr w:type="gramStart"/>
      <w:r w:rsidRPr="00425695">
        <w:rPr>
          <w:sz w:val="28"/>
          <w:szCs w:val="28"/>
          <w:lang w:val="en-US"/>
        </w:rPr>
        <w:t>From</w:t>
      </w:r>
      <w:proofErr w:type="gramEnd"/>
      <w:r w:rsidRPr="00425695">
        <w:rPr>
          <w:sz w:val="28"/>
          <w:szCs w:val="28"/>
          <w:lang w:val="en-US"/>
        </w:rPr>
        <w:t xml:space="preserve"> Individuals to Ecosystems. Oxford, 2006</w:t>
      </w:r>
    </w:p>
    <w:p w:rsidR="00EC41DC" w:rsidRDefault="00EC41DC" w:rsidP="00EC41DC">
      <w:pPr>
        <w:spacing w:after="0" w:line="240" w:lineRule="auto"/>
        <w:jc w:val="both"/>
        <w:rPr>
          <w:sz w:val="28"/>
          <w:szCs w:val="28"/>
          <w:lang w:val="en-US"/>
        </w:rPr>
      </w:pPr>
      <w:r w:rsidRPr="006338BE">
        <w:rPr>
          <w:sz w:val="28"/>
          <w:szCs w:val="28"/>
          <w:lang w:val="en-US"/>
        </w:rPr>
        <w:t xml:space="preserve">3. </w:t>
      </w:r>
      <w:r>
        <w:rPr>
          <w:sz w:val="28"/>
          <w:szCs w:val="28"/>
          <w:lang w:val="en-US"/>
        </w:rPr>
        <w:t xml:space="preserve">J. </w:t>
      </w:r>
      <w:proofErr w:type="spellStart"/>
      <w:r>
        <w:rPr>
          <w:sz w:val="28"/>
          <w:szCs w:val="28"/>
          <w:lang w:val="en-US"/>
        </w:rPr>
        <w:t>Mauseth</w:t>
      </w:r>
      <w:proofErr w:type="spellEnd"/>
      <w:r>
        <w:rPr>
          <w:sz w:val="28"/>
          <w:szCs w:val="28"/>
          <w:lang w:val="en-US"/>
        </w:rPr>
        <w:t xml:space="preserve"> Botany. </w:t>
      </w:r>
      <w:proofErr w:type="gramStart"/>
      <w:r>
        <w:rPr>
          <w:sz w:val="28"/>
          <w:szCs w:val="28"/>
          <w:lang w:val="en-US"/>
        </w:rPr>
        <w:t>An introduction to Plant Biology.</w:t>
      </w:r>
      <w:proofErr w:type="gramEnd"/>
      <w:r>
        <w:rPr>
          <w:sz w:val="28"/>
          <w:szCs w:val="28"/>
          <w:lang w:val="en-US"/>
        </w:rPr>
        <w:t xml:space="preserve"> </w:t>
      </w:r>
      <w:proofErr w:type="gramStart"/>
      <w:r>
        <w:rPr>
          <w:sz w:val="28"/>
          <w:szCs w:val="28"/>
          <w:lang w:val="en-US"/>
        </w:rPr>
        <w:t>Canada, 1998.</w:t>
      </w:r>
      <w:proofErr w:type="gramEnd"/>
    </w:p>
    <w:p w:rsidR="00EC41DC" w:rsidRDefault="00EC41DC" w:rsidP="00EC41DC">
      <w:pPr>
        <w:spacing w:after="0" w:line="240" w:lineRule="auto"/>
        <w:jc w:val="both"/>
        <w:rPr>
          <w:sz w:val="28"/>
          <w:szCs w:val="28"/>
          <w:lang w:val="en-US"/>
        </w:rPr>
      </w:pPr>
      <w:proofErr w:type="gramStart"/>
      <w:r>
        <w:rPr>
          <w:sz w:val="28"/>
          <w:szCs w:val="28"/>
          <w:lang w:val="en-US"/>
        </w:rPr>
        <w:t xml:space="preserve">4. C. </w:t>
      </w:r>
      <w:proofErr w:type="spellStart"/>
      <w:r>
        <w:rPr>
          <w:sz w:val="28"/>
          <w:szCs w:val="28"/>
          <w:lang w:val="en-US"/>
        </w:rPr>
        <w:t>Jhonson</w:t>
      </w:r>
      <w:proofErr w:type="spellEnd"/>
      <w:r>
        <w:rPr>
          <w:sz w:val="28"/>
          <w:szCs w:val="28"/>
          <w:lang w:val="en-US"/>
        </w:rPr>
        <w:t xml:space="preserve"> Biology of Soil </w:t>
      </w:r>
      <w:proofErr w:type="spellStart"/>
      <w:r>
        <w:rPr>
          <w:sz w:val="28"/>
          <w:szCs w:val="28"/>
          <w:lang w:val="en-US"/>
        </w:rPr>
        <w:t>Scince</w:t>
      </w:r>
      <w:proofErr w:type="spellEnd"/>
      <w:r>
        <w:rPr>
          <w:sz w:val="28"/>
          <w:szCs w:val="28"/>
          <w:lang w:val="en-US"/>
        </w:rPr>
        <w:t>.</w:t>
      </w:r>
      <w:proofErr w:type="gramEnd"/>
      <w:r>
        <w:rPr>
          <w:sz w:val="28"/>
          <w:szCs w:val="28"/>
          <w:lang w:val="en-US"/>
        </w:rPr>
        <w:t xml:space="preserve"> </w:t>
      </w:r>
      <w:proofErr w:type="gramStart"/>
      <w:r>
        <w:rPr>
          <w:sz w:val="28"/>
          <w:szCs w:val="28"/>
          <w:lang w:val="en-US"/>
        </w:rPr>
        <w:t>Oxford, 2009.</w:t>
      </w:r>
      <w:proofErr w:type="gramEnd"/>
      <w:r>
        <w:rPr>
          <w:sz w:val="28"/>
          <w:szCs w:val="28"/>
          <w:lang w:val="en-US"/>
        </w:rPr>
        <w:t xml:space="preserve"> </w:t>
      </w:r>
    </w:p>
    <w:p w:rsidR="00173B86" w:rsidRDefault="00173B86" w:rsidP="00EC41DC">
      <w:pPr>
        <w:spacing w:after="0" w:line="240" w:lineRule="auto"/>
        <w:jc w:val="both"/>
        <w:rPr>
          <w:sz w:val="28"/>
          <w:szCs w:val="28"/>
          <w:lang w:val="en-US"/>
        </w:rPr>
      </w:pPr>
    </w:p>
    <w:p w:rsidR="00173B86" w:rsidRPr="00173B86" w:rsidRDefault="00173B86" w:rsidP="00173B86">
      <w:pPr>
        <w:spacing w:after="0" w:line="240" w:lineRule="auto"/>
        <w:jc w:val="center"/>
        <w:rPr>
          <w:b/>
          <w:sz w:val="28"/>
          <w:szCs w:val="28"/>
          <w:lang w:val="en-US"/>
        </w:rPr>
      </w:pPr>
      <w:r w:rsidRPr="00173B86">
        <w:rPr>
          <w:b/>
          <w:sz w:val="28"/>
          <w:szCs w:val="28"/>
          <w:lang w:val="en-US"/>
        </w:rPr>
        <w:t xml:space="preserve">Theme </w:t>
      </w:r>
      <w:r w:rsidR="002C7EB1">
        <w:rPr>
          <w:b/>
          <w:sz w:val="28"/>
          <w:szCs w:val="28"/>
          <w:lang w:val="en-US"/>
        </w:rPr>
        <w:t>11</w:t>
      </w:r>
      <w:r w:rsidRPr="00173B86">
        <w:rPr>
          <w:b/>
          <w:sz w:val="28"/>
          <w:szCs w:val="28"/>
          <w:lang w:val="en-US"/>
        </w:rPr>
        <w:t xml:space="preserve"> Fundamentals of ornithological work</w:t>
      </w:r>
    </w:p>
    <w:p w:rsidR="00173B86" w:rsidRPr="00173B86" w:rsidRDefault="00173B86" w:rsidP="00173B86">
      <w:pPr>
        <w:spacing w:after="0" w:line="240" w:lineRule="auto"/>
        <w:jc w:val="both"/>
        <w:rPr>
          <w:sz w:val="28"/>
          <w:szCs w:val="28"/>
          <w:lang w:val="en-US"/>
        </w:rPr>
      </w:pPr>
    </w:p>
    <w:p w:rsidR="00173B86" w:rsidRPr="00173B86" w:rsidRDefault="00173B86" w:rsidP="00173B86">
      <w:pPr>
        <w:spacing w:after="0" w:line="240" w:lineRule="auto"/>
        <w:jc w:val="both"/>
        <w:rPr>
          <w:sz w:val="28"/>
          <w:szCs w:val="28"/>
          <w:lang w:val="en-US"/>
        </w:rPr>
      </w:pPr>
      <w:r w:rsidRPr="00173B86">
        <w:rPr>
          <w:b/>
          <w:sz w:val="28"/>
          <w:szCs w:val="28"/>
          <w:lang w:val="en-US"/>
        </w:rPr>
        <w:t>Purpose:</w:t>
      </w:r>
      <w:r w:rsidRPr="00173B86">
        <w:rPr>
          <w:sz w:val="28"/>
          <w:szCs w:val="28"/>
          <w:lang w:val="en-US"/>
        </w:rPr>
        <w:t xml:space="preserve"> To get acquainted with the main methods of ornithological work.</w:t>
      </w:r>
    </w:p>
    <w:p w:rsidR="00173B86" w:rsidRDefault="00173B86" w:rsidP="00173B86">
      <w:pPr>
        <w:spacing w:after="0" w:line="240" w:lineRule="auto"/>
        <w:jc w:val="center"/>
        <w:rPr>
          <w:b/>
          <w:sz w:val="28"/>
          <w:szCs w:val="28"/>
          <w:lang w:val="en-US"/>
        </w:rPr>
      </w:pPr>
    </w:p>
    <w:p w:rsidR="00173B86" w:rsidRPr="00173B86" w:rsidRDefault="00173B86" w:rsidP="00173B86">
      <w:pPr>
        <w:spacing w:after="0" w:line="240" w:lineRule="auto"/>
        <w:jc w:val="center"/>
        <w:rPr>
          <w:b/>
          <w:sz w:val="28"/>
          <w:szCs w:val="28"/>
          <w:lang w:val="en-US"/>
        </w:rPr>
      </w:pPr>
      <w:r w:rsidRPr="00173B86">
        <w:rPr>
          <w:b/>
          <w:sz w:val="28"/>
          <w:szCs w:val="28"/>
          <w:lang w:val="en-US"/>
        </w:rPr>
        <w:t>Plan</w:t>
      </w:r>
    </w:p>
    <w:p w:rsidR="00173B86" w:rsidRPr="00173B86" w:rsidRDefault="00173B86" w:rsidP="00173B86">
      <w:pPr>
        <w:spacing w:after="0" w:line="240" w:lineRule="auto"/>
        <w:jc w:val="both"/>
        <w:rPr>
          <w:sz w:val="28"/>
          <w:szCs w:val="28"/>
          <w:lang w:val="en-US"/>
        </w:rPr>
      </w:pPr>
    </w:p>
    <w:p w:rsidR="00173B86" w:rsidRPr="00173B86" w:rsidRDefault="00173B86" w:rsidP="00173B86">
      <w:pPr>
        <w:spacing w:after="0" w:line="240" w:lineRule="auto"/>
        <w:jc w:val="both"/>
        <w:rPr>
          <w:sz w:val="28"/>
          <w:szCs w:val="28"/>
          <w:lang w:val="en-US"/>
        </w:rPr>
      </w:pPr>
      <w:r w:rsidRPr="00173B86">
        <w:rPr>
          <w:sz w:val="28"/>
          <w:szCs w:val="28"/>
          <w:lang w:val="en-US"/>
        </w:rPr>
        <w:t>1. Features of ornithological work.</w:t>
      </w:r>
    </w:p>
    <w:p w:rsidR="00173B86" w:rsidRPr="00173B86" w:rsidRDefault="00173B86" w:rsidP="00173B86">
      <w:pPr>
        <w:spacing w:after="0" w:line="240" w:lineRule="auto"/>
        <w:jc w:val="both"/>
        <w:rPr>
          <w:sz w:val="28"/>
          <w:szCs w:val="28"/>
          <w:lang w:val="en-US"/>
        </w:rPr>
      </w:pPr>
      <w:r w:rsidRPr="00173B86">
        <w:rPr>
          <w:sz w:val="28"/>
          <w:szCs w:val="28"/>
          <w:lang w:val="en-US"/>
        </w:rPr>
        <w:t>2. Observation of waterfowl.</w:t>
      </w:r>
    </w:p>
    <w:p w:rsidR="00173B86" w:rsidRPr="00173B86" w:rsidRDefault="00173B86" w:rsidP="00173B86">
      <w:pPr>
        <w:spacing w:after="0" w:line="240" w:lineRule="auto"/>
        <w:jc w:val="both"/>
        <w:rPr>
          <w:sz w:val="28"/>
          <w:szCs w:val="28"/>
          <w:lang w:val="en-US"/>
        </w:rPr>
      </w:pPr>
      <w:r w:rsidRPr="00173B86">
        <w:rPr>
          <w:sz w:val="28"/>
          <w:szCs w:val="28"/>
          <w:lang w:val="en-US"/>
        </w:rPr>
        <w:t>3. Methods of monitoring migratory birds.</w:t>
      </w:r>
    </w:p>
    <w:p w:rsidR="00173B86" w:rsidRPr="00173B86" w:rsidRDefault="00173B86" w:rsidP="00173B86">
      <w:pPr>
        <w:spacing w:after="0" w:line="240" w:lineRule="auto"/>
        <w:jc w:val="both"/>
        <w:rPr>
          <w:sz w:val="28"/>
          <w:szCs w:val="28"/>
          <w:lang w:val="en-US"/>
        </w:rPr>
      </w:pPr>
    </w:p>
    <w:p w:rsidR="00173B86" w:rsidRPr="00173B86" w:rsidRDefault="00173B86" w:rsidP="00173B86">
      <w:pPr>
        <w:spacing w:after="0" w:line="240" w:lineRule="auto"/>
        <w:ind w:firstLine="567"/>
        <w:jc w:val="both"/>
        <w:rPr>
          <w:sz w:val="28"/>
          <w:szCs w:val="28"/>
          <w:lang w:val="en-US"/>
        </w:rPr>
      </w:pPr>
      <w:r w:rsidRPr="00173B86">
        <w:rPr>
          <w:sz w:val="28"/>
          <w:szCs w:val="28"/>
          <w:lang w:val="en-US"/>
        </w:rPr>
        <w:t>Bird watching is fascinating, but not always simple, requiring the observer to have certain knowledge and skills. This greatly depends on the success of research and the objectivity of the results. The basis of such knowledge and skills is the possession of elementary methods of ornithological observations.</w:t>
      </w:r>
    </w:p>
    <w:p w:rsidR="00173B86" w:rsidRPr="00173B86" w:rsidRDefault="00173B86" w:rsidP="00173B86">
      <w:pPr>
        <w:spacing w:after="0" w:line="240" w:lineRule="auto"/>
        <w:jc w:val="both"/>
        <w:rPr>
          <w:sz w:val="28"/>
          <w:szCs w:val="28"/>
          <w:lang w:val="en-US"/>
        </w:rPr>
      </w:pPr>
      <w:r w:rsidRPr="00173B86">
        <w:rPr>
          <w:sz w:val="28"/>
          <w:szCs w:val="28"/>
          <w:lang w:val="en-US"/>
        </w:rPr>
        <w:t xml:space="preserve">In any ornithological research, you cannot do without binoculars, a notebook (field diary), a compass and a clock. For observations of waterfowl it is better to use a 12-fold binocular. The notebook should be with pages in a box and in hardcover. Usually, the entries are on the right side of the </w:t>
      </w:r>
      <w:proofErr w:type="gramStart"/>
      <w:r w:rsidRPr="00173B86">
        <w:rPr>
          <w:sz w:val="28"/>
          <w:szCs w:val="28"/>
          <w:lang w:val="en-US"/>
        </w:rPr>
        <w:t>notebook,</w:t>
      </w:r>
      <w:proofErr w:type="gramEnd"/>
      <w:r w:rsidRPr="00173B86">
        <w:rPr>
          <w:sz w:val="28"/>
          <w:szCs w:val="28"/>
          <w:lang w:val="en-US"/>
        </w:rPr>
        <w:t xml:space="preserve"> and on the left draw a diagram and other interesting detected objects. The compass is necessary for drawing on the scheme of the sides of the world (the arrow shows where north and south). You must have a clock with a second hand to time your behavior (see "How to describe the behavior of a bird"). With the help of the clock, the time of the beginning and the end of the observations is marked, and if necessary, the time of the detection of birds. Firstly, each time starting observations, you must specify the date (day, month, </w:t>
      </w:r>
      <w:proofErr w:type="gramStart"/>
      <w:r w:rsidRPr="00173B86">
        <w:rPr>
          <w:sz w:val="28"/>
          <w:szCs w:val="28"/>
          <w:lang w:val="en-US"/>
        </w:rPr>
        <w:t>year</w:t>
      </w:r>
      <w:proofErr w:type="gramEnd"/>
      <w:r w:rsidRPr="00173B86">
        <w:rPr>
          <w:sz w:val="28"/>
          <w:szCs w:val="28"/>
          <w:lang w:val="en-US"/>
        </w:rPr>
        <w:t xml:space="preserve">) and give a description of the place of observation. </w:t>
      </w:r>
      <w:proofErr w:type="gramStart"/>
      <w:r w:rsidRPr="00173B86">
        <w:rPr>
          <w:sz w:val="28"/>
          <w:szCs w:val="28"/>
          <w:lang w:val="en-US"/>
        </w:rPr>
        <w:t>If the place of research</w:t>
      </w:r>
      <w:r>
        <w:rPr>
          <w:sz w:val="28"/>
          <w:szCs w:val="28"/>
          <w:lang w:val="en-US"/>
        </w:rPr>
        <w:t xml:space="preserve"> </w:t>
      </w:r>
      <w:r w:rsidRPr="00173B86">
        <w:rPr>
          <w:sz w:val="28"/>
          <w:szCs w:val="28"/>
          <w:lang w:val="en-US"/>
        </w:rPr>
        <w:t>one and the same, then it is characterized once before starting work.</w:t>
      </w:r>
      <w:proofErr w:type="gramEnd"/>
      <w:r w:rsidRPr="00173B86">
        <w:rPr>
          <w:sz w:val="28"/>
          <w:szCs w:val="28"/>
          <w:lang w:val="en-US"/>
        </w:rPr>
        <w:t xml:space="preserve"> Specify the exact geographical location of the place of observation (area, area), distance to major known objects: settlements, highways, railway stations, etc.</w:t>
      </w:r>
    </w:p>
    <w:p w:rsidR="00173B86" w:rsidRPr="00173B86" w:rsidRDefault="00173B86" w:rsidP="00173B86">
      <w:pPr>
        <w:spacing w:after="0" w:line="240" w:lineRule="auto"/>
        <w:jc w:val="both"/>
        <w:rPr>
          <w:sz w:val="28"/>
          <w:szCs w:val="28"/>
          <w:lang w:val="en-US"/>
        </w:rPr>
      </w:pPr>
      <w:r w:rsidRPr="00173B86">
        <w:rPr>
          <w:sz w:val="28"/>
          <w:szCs w:val="28"/>
          <w:lang w:val="en-US"/>
        </w:rPr>
        <w:lastRenderedPageBreak/>
        <w:t>Compose and draw a general outline of the observation area. Every day before starting work, it is necessary to give a weather profile with temperature, wind force, cloudiness, precipitation (see "Description of weather conditions"). Record the changes in the weather for the time of observations, for example, when the rain went and ended. In the future, you will compare the weather change data with the data on changes in the activity and behavior of the birds you are researching. One of the first and most important conditions of working in nature is the inability to rely on one's own memory. Everything seen immediately should be recorded on paper in human-readable expressions. We must learn to record observations in the most detailed manner.</w:t>
      </w:r>
    </w:p>
    <w:p w:rsidR="00173B86" w:rsidRPr="00173B86" w:rsidRDefault="00173B86" w:rsidP="00173B86">
      <w:pPr>
        <w:spacing w:after="0" w:line="240" w:lineRule="auto"/>
        <w:jc w:val="both"/>
        <w:rPr>
          <w:sz w:val="28"/>
          <w:szCs w:val="28"/>
          <w:lang w:val="en-US"/>
        </w:rPr>
      </w:pPr>
      <w:r w:rsidRPr="00173B86">
        <w:rPr>
          <w:sz w:val="28"/>
          <w:szCs w:val="28"/>
          <w:lang w:val="en-US"/>
        </w:rPr>
        <w:t>In the process of research, you can develop your own system of abbreviations for recording certain objects or events, but with the required interpretation of the abbreviations or conventional signs (see "About the abbreviations and conventional signs when recording observations"). Records are conducted only with a simple pencil, since all the pastes and ink freeze from the cold and spread out from the water.</w:t>
      </w:r>
    </w:p>
    <w:p w:rsidR="00173B86" w:rsidRPr="00173B86" w:rsidRDefault="00173B86" w:rsidP="00173B86">
      <w:pPr>
        <w:spacing w:after="0" w:line="240" w:lineRule="auto"/>
        <w:jc w:val="both"/>
        <w:rPr>
          <w:sz w:val="28"/>
          <w:szCs w:val="28"/>
          <w:lang w:val="en-US"/>
        </w:rPr>
      </w:pPr>
      <w:r w:rsidRPr="00173B86">
        <w:rPr>
          <w:sz w:val="28"/>
          <w:szCs w:val="28"/>
          <w:lang w:val="en-US"/>
        </w:rPr>
        <w:t>To the method of studying broods of waterfowl</w:t>
      </w:r>
    </w:p>
    <w:p w:rsidR="00173B86" w:rsidRPr="00173B86" w:rsidRDefault="00173B86" w:rsidP="00173B86">
      <w:pPr>
        <w:spacing w:after="0" w:line="240" w:lineRule="auto"/>
        <w:jc w:val="both"/>
        <w:rPr>
          <w:sz w:val="28"/>
          <w:szCs w:val="28"/>
          <w:lang w:val="en-US"/>
        </w:rPr>
      </w:pPr>
      <w:r w:rsidRPr="00173B86">
        <w:rPr>
          <w:sz w:val="28"/>
          <w:szCs w:val="28"/>
          <w:lang w:val="en-US"/>
        </w:rPr>
        <w:t>When observing the broods of waterfowl, the following procedure can be used.</w:t>
      </w:r>
    </w:p>
    <w:p w:rsidR="00173B86" w:rsidRPr="00173B86" w:rsidRDefault="00173B86" w:rsidP="00173B86">
      <w:pPr>
        <w:spacing w:after="0" w:line="240" w:lineRule="auto"/>
        <w:jc w:val="both"/>
        <w:rPr>
          <w:sz w:val="28"/>
          <w:szCs w:val="28"/>
          <w:lang w:val="en-US"/>
        </w:rPr>
      </w:pPr>
      <w:r w:rsidRPr="00173B86">
        <w:rPr>
          <w:sz w:val="28"/>
          <w:szCs w:val="28"/>
          <w:lang w:val="en-US"/>
        </w:rPr>
        <w:t>With a frequency of once a minute determine:</w:t>
      </w:r>
    </w:p>
    <w:p w:rsidR="00173B86" w:rsidRPr="00173B86" w:rsidRDefault="00173B86" w:rsidP="00173B86">
      <w:pPr>
        <w:spacing w:after="0" w:line="240" w:lineRule="auto"/>
        <w:jc w:val="both"/>
        <w:rPr>
          <w:sz w:val="28"/>
          <w:szCs w:val="28"/>
          <w:lang w:val="en-US"/>
        </w:rPr>
      </w:pPr>
      <w:r w:rsidRPr="00173B86">
        <w:rPr>
          <w:sz w:val="28"/>
          <w:szCs w:val="28"/>
          <w:lang w:val="en-US"/>
        </w:rPr>
        <w:t>1. Type of activity of chicks and females by the criteria:</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Inactivity,</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cleaning of plumage on land,</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sleep on land,</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cleaning plumage on water,</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sleep on the water,</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feeding (it is better to indicate the methods of feeding),</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avoiding danger (with and without dives),</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aggression within the group,</w:t>
      </w:r>
    </w:p>
    <w:p w:rsidR="00173B86" w:rsidRPr="00173B86" w:rsidRDefault="00173B86" w:rsidP="00173B86">
      <w:pPr>
        <w:pStyle w:val="a3"/>
        <w:numPr>
          <w:ilvl w:val="0"/>
          <w:numId w:val="20"/>
        </w:numPr>
        <w:spacing w:after="0" w:line="240" w:lineRule="auto"/>
        <w:jc w:val="both"/>
        <w:rPr>
          <w:sz w:val="28"/>
          <w:szCs w:val="28"/>
          <w:lang w:val="en-US"/>
        </w:rPr>
      </w:pPr>
      <w:proofErr w:type="gramStart"/>
      <w:r w:rsidRPr="00173B86">
        <w:rPr>
          <w:sz w:val="28"/>
          <w:szCs w:val="28"/>
          <w:lang w:val="en-US"/>
        </w:rPr>
        <w:t>external</w:t>
      </w:r>
      <w:proofErr w:type="gramEnd"/>
      <w:r w:rsidRPr="00173B86">
        <w:rPr>
          <w:sz w:val="28"/>
          <w:szCs w:val="28"/>
          <w:lang w:val="en-US"/>
        </w:rPr>
        <w:t xml:space="preserve"> aggression.</w:t>
      </w:r>
    </w:p>
    <w:p w:rsidR="00173B86" w:rsidRPr="00173B86" w:rsidRDefault="00173B86" w:rsidP="00173B86">
      <w:pPr>
        <w:spacing w:after="0" w:line="240" w:lineRule="auto"/>
        <w:jc w:val="both"/>
        <w:rPr>
          <w:sz w:val="28"/>
          <w:szCs w:val="28"/>
          <w:lang w:val="en-US"/>
        </w:rPr>
      </w:pPr>
      <w:r w:rsidRPr="00173B86">
        <w:rPr>
          <w:sz w:val="28"/>
          <w:szCs w:val="28"/>
          <w:lang w:val="en-US"/>
        </w:rPr>
        <w:t>When determining the types of activity, birds are considered asleep if they hide their head in the back feathers. If they sit still or quietly swim, they are considered "inactive". Fix all cases of pooling and disconnection of broods.</w:t>
      </w:r>
    </w:p>
    <w:p w:rsidR="00173B86" w:rsidRPr="00173B86" w:rsidRDefault="00173B86" w:rsidP="00173B86">
      <w:pPr>
        <w:spacing w:after="0" w:line="240" w:lineRule="auto"/>
        <w:jc w:val="both"/>
        <w:rPr>
          <w:sz w:val="28"/>
          <w:szCs w:val="28"/>
          <w:lang w:val="en-US"/>
        </w:rPr>
      </w:pPr>
      <w:r w:rsidRPr="00173B86">
        <w:rPr>
          <w:sz w:val="28"/>
          <w:szCs w:val="28"/>
          <w:lang w:val="en-US"/>
        </w:rPr>
        <w:t>2. The distance between the chicks in the brood (the distance is estimated approximately, the length of the body of an adult bird whose average size is known) can serve as a guide.</w:t>
      </w:r>
    </w:p>
    <w:p w:rsidR="00173B86" w:rsidRPr="00173B86" w:rsidRDefault="00173B86" w:rsidP="00173B86">
      <w:pPr>
        <w:spacing w:after="0" w:line="240" w:lineRule="auto"/>
        <w:jc w:val="both"/>
        <w:rPr>
          <w:sz w:val="28"/>
          <w:szCs w:val="28"/>
          <w:lang w:val="en-US"/>
        </w:rPr>
      </w:pPr>
      <w:r w:rsidRPr="00173B86">
        <w:rPr>
          <w:sz w:val="28"/>
          <w:szCs w:val="28"/>
          <w:lang w:val="en-US"/>
        </w:rPr>
        <w:t>3. Leader (initiator) when moving according to the criteria:</w:t>
      </w:r>
    </w:p>
    <w:p w:rsid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there are no displacements,</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o the chicks are leading,</w:t>
      </w:r>
    </w:p>
    <w:p w:rsidR="00173B86" w:rsidRPr="00173B86" w:rsidRDefault="00173B86" w:rsidP="00173B86">
      <w:pPr>
        <w:pStyle w:val="a3"/>
        <w:numPr>
          <w:ilvl w:val="0"/>
          <w:numId w:val="20"/>
        </w:numPr>
        <w:spacing w:after="0" w:line="240" w:lineRule="auto"/>
        <w:jc w:val="both"/>
        <w:rPr>
          <w:sz w:val="28"/>
          <w:szCs w:val="28"/>
          <w:lang w:val="en-US"/>
        </w:rPr>
      </w:pPr>
      <w:proofErr w:type="gramStart"/>
      <w:r w:rsidRPr="00173B86">
        <w:rPr>
          <w:sz w:val="28"/>
          <w:szCs w:val="28"/>
          <w:lang w:val="en-US"/>
        </w:rPr>
        <w:t>o</w:t>
      </w:r>
      <w:proofErr w:type="gramEnd"/>
      <w:r w:rsidRPr="00173B86">
        <w:rPr>
          <w:sz w:val="28"/>
          <w:szCs w:val="28"/>
          <w:lang w:val="en-US"/>
        </w:rPr>
        <w:t xml:space="preserve"> the female or male leads.</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All movements of broods are mapped, that is, they are applied to a pre-prepared scheme.</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lastRenderedPageBreak/>
        <w:t>Observations are carried out at a distance of 300 m in binoculars with an increase of at least 12 times. The timing of the behavior is carried out with the help of a stopwatch.</w:t>
      </w:r>
    </w:p>
    <w:p w:rsidR="00173B86" w:rsidRPr="00173B86" w:rsidRDefault="00173B86" w:rsidP="00173B86">
      <w:pPr>
        <w:spacing w:after="0" w:line="240" w:lineRule="auto"/>
        <w:jc w:val="both"/>
        <w:rPr>
          <w:sz w:val="28"/>
          <w:szCs w:val="28"/>
          <w:lang w:val="en-US"/>
        </w:rPr>
      </w:pPr>
      <w:r w:rsidRPr="00173B86">
        <w:rPr>
          <w:sz w:val="28"/>
          <w:szCs w:val="28"/>
          <w:lang w:val="en-US"/>
        </w:rPr>
        <w:t>The age of the chicks is determined visually according to the generally accepted scale of the morphological classes of ducklings (</w:t>
      </w:r>
      <w:proofErr w:type="spellStart"/>
      <w:r w:rsidRPr="00173B86">
        <w:rPr>
          <w:sz w:val="28"/>
          <w:szCs w:val="28"/>
          <w:lang w:val="en-US"/>
        </w:rPr>
        <w:t>Isakov</w:t>
      </w:r>
      <w:proofErr w:type="spellEnd"/>
      <w:r w:rsidRPr="00173B86">
        <w:rPr>
          <w:sz w:val="28"/>
          <w:szCs w:val="28"/>
          <w:lang w:val="en-US"/>
        </w:rPr>
        <w:t>, 1963):</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A - bright downy balls;</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B - faded down balls;</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В - "clumsy" down jackets;</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D sides are feathered less than half;</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D - sides are feathered more than half;</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Е - the last fluff on the back;</w:t>
      </w:r>
    </w:p>
    <w:p w:rsidR="00173B86" w:rsidRPr="00173B86" w:rsidRDefault="00173B86" w:rsidP="00173B86">
      <w:pPr>
        <w:pStyle w:val="a3"/>
        <w:numPr>
          <w:ilvl w:val="0"/>
          <w:numId w:val="20"/>
        </w:numPr>
        <w:spacing w:after="0" w:line="240" w:lineRule="auto"/>
        <w:jc w:val="both"/>
        <w:rPr>
          <w:sz w:val="28"/>
          <w:szCs w:val="28"/>
          <w:lang w:val="en-US"/>
        </w:rPr>
      </w:pPr>
      <w:r w:rsidRPr="00173B86">
        <w:rPr>
          <w:sz w:val="28"/>
          <w:szCs w:val="28"/>
          <w:lang w:val="en-US"/>
        </w:rPr>
        <w:t xml:space="preserve">F - </w:t>
      </w:r>
      <w:proofErr w:type="gramStart"/>
      <w:r w:rsidRPr="00173B86">
        <w:rPr>
          <w:sz w:val="28"/>
          <w:szCs w:val="28"/>
          <w:lang w:val="en-US"/>
        </w:rPr>
        <w:t>clamps</w:t>
      </w:r>
      <w:proofErr w:type="gramEnd"/>
      <w:r w:rsidRPr="00173B86">
        <w:rPr>
          <w:sz w:val="28"/>
          <w:szCs w:val="28"/>
          <w:lang w:val="en-US"/>
        </w:rPr>
        <w:t>.</w:t>
      </w:r>
    </w:p>
    <w:p w:rsidR="00173B86" w:rsidRPr="00173B86" w:rsidRDefault="00173B86" w:rsidP="00173B86">
      <w:pPr>
        <w:spacing w:after="0" w:line="240" w:lineRule="auto"/>
        <w:ind w:firstLine="567"/>
        <w:jc w:val="both"/>
        <w:rPr>
          <w:sz w:val="28"/>
          <w:szCs w:val="28"/>
          <w:lang w:val="en-US"/>
        </w:rPr>
      </w:pPr>
      <w:r w:rsidRPr="00173B86">
        <w:rPr>
          <w:sz w:val="28"/>
          <w:szCs w:val="28"/>
          <w:lang w:val="en-US"/>
        </w:rPr>
        <w:t xml:space="preserve">To determine the fodder base and feed the birds, the collection and determination of the </w:t>
      </w:r>
      <w:proofErr w:type="spellStart"/>
      <w:r w:rsidRPr="00173B86">
        <w:rPr>
          <w:sz w:val="28"/>
          <w:szCs w:val="28"/>
          <w:lang w:val="en-US"/>
        </w:rPr>
        <w:t>hydrofauna</w:t>
      </w:r>
      <w:proofErr w:type="spellEnd"/>
      <w:r w:rsidRPr="00173B86">
        <w:rPr>
          <w:sz w:val="28"/>
          <w:szCs w:val="28"/>
          <w:lang w:val="en-US"/>
        </w:rPr>
        <w:t xml:space="preserve"> in feeding areas of broods is carried out. In addition, it is possible to examine the stomachs of chicks and adult birds killed for various reasons.</w:t>
      </w:r>
    </w:p>
    <w:p w:rsidR="00173B86" w:rsidRPr="00173B86" w:rsidRDefault="00173B86" w:rsidP="00173B86">
      <w:pPr>
        <w:spacing w:after="0" w:line="240" w:lineRule="auto"/>
        <w:jc w:val="both"/>
        <w:rPr>
          <w:sz w:val="28"/>
          <w:szCs w:val="28"/>
          <w:lang w:val="en-US"/>
        </w:rPr>
      </w:pPr>
      <w:r w:rsidRPr="00173B86">
        <w:rPr>
          <w:sz w:val="28"/>
          <w:szCs w:val="28"/>
          <w:lang w:val="en-US"/>
        </w:rPr>
        <w:t xml:space="preserve">On the methods used to quantify the visible daytime flight of birds according to AV </w:t>
      </w:r>
      <w:proofErr w:type="spellStart"/>
      <w:r w:rsidRPr="00173B86">
        <w:rPr>
          <w:sz w:val="28"/>
          <w:szCs w:val="28"/>
          <w:lang w:val="en-US"/>
        </w:rPr>
        <w:t>Mikheev</w:t>
      </w:r>
      <w:proofErr w:type="spellEnd"/>
      <w:r w:rsidRPr="00173B86">
        <w:rPr>
          <w:sz w:val="28"/>
          <w:szCs w:val="28"/>
          <w:lang w:val="en-US"/>
        </w:rPr>
        <w:t xml:space="preserve"> with abbreviations</w:t>
      </w:r>
    </w:p>
    <w:p w:rsidR="00173B86" w:rsidRPr="00173B86" w:rsidRDefault="00173B86" w:rsidP="00173B86">
      <w:pPr>
        <w:spacing w:after="0" w:line="240" w:lineRule="auto"/>
        <w:ind w:firstLine="567"/>
        <w:jc w:val="both"/>
        <w:rPr>
          <w:sz w:val="28"/>
          <w:szCs w:val="28"/>
          <w:lang w:val="en-US"/>
        </w:rPr>
      </w:pPr>
      <w:r w:rsidRPr="00173B86">
        <w:rPr>
          <w:sz w:val="28"/>
          <w:szCs w:val="28"/>
          <w:lang w:val="en-US"/>
        </w:rPr>
        <w:t>To elucidate the main regularities of the dynamics of the visible day span and, on this basis, to make a number of observations on the methods used to quantify them. These two issues are the subject of this article.</w:t>
      </w:r>
    </w:p>
    <w:p w:rsidR="00173B86" w:rsidRPr="00173B86" w:rsidRDefault="00173B86" w:rsidP="00173B86">
      <w:pPr>
        <w:spacing w:after="0" w:line="240" w:lineRule="auto"/>
        <w:ind w:firstLine="567"/>
        <w:jc w:val="both"/>
        <w:rPr>
          <w:sz w:val="28"/>
          <w:szCs w:val="28"/>
          <w:lang w:val="en-US"/>
        </w:rPr>
      </w:pPr>
      <w:r w:rsidRPr="00173B86">
        <w:rPr>
          <w:sz w:val="28"/>
          <w:szCs w:val="28"/>
          <w:lang w:val="en-US"/>
        </w:rPr>
        <w:t xml:space="preserve">Observations were conducted from 1964 to 1981 from a permanent observation point located on the western coast of the Caspian Sea at the mouth of the river. </w:t>
      </w:r>
      <w:proofErr w:type="spellStart"/>
      <w:proofErr w:type="gramStart"/>
      <w:r w:rsidRPr="00173B86">
        <w:rPr>
          <w:sz w:val="28"/>
          <w:szCs w:val="28"/>
          <w:lang w:val="en-US"/>
        </w:rPr>
        <w:t>Samur</w:t>
      </w:r>
      <w:proofErr w:type="spellEnd"/>
      <w:r w:rsidRPr="00173B86">
        <w:rPr>
          <w:sz w:val="28"/>
          <w:szCs w:val="28"/>
          <w:lang w:val="en-US"/>
        </w:rPr>
        <w:t xml:space="preserve"> (south of Dagestan).</w:t>
      </w:r>
      <w:proofErr w:type="gramEnd"/>
      <w:r w:rsidRPr="00173B86">
        <w:rPr>
          <w:sz w:val="28"/>
          <w:szCs w:val="28"/>
          <w:lang w:val="en-US"/>
        </w:rPr>
        <w:t xml:space="preserve"> Adjoining in this area to the coast of the sea a strip of semi-desert is not suitable for stopping water and water birds. Gravity towards the sea, they fly here in transit, presenting a convenient object for visual quantitative accounting. The general direction of the fall is in the south-east, in the spring - in the north-west, that is, parallel to the coastline. Other directions are peculiar only to a small number of some land species and in the data cited in the article do not appear.</w:t>
      </w:r>
    </w:p>
    <w:p w:rsidR="00173B86" w:rsidRPr="00173B86" w:rsidRDefault="00173B86" w:rsidP="00173B86">
      <w:pPr>
        <w:spacing w:after="0" w:line="240" w:lineRule="auto"/>
        <w:ind w:firstLine="567"/>
        <w:jc w:val="both"/>
        <w:rPr>
          <w:sz w:val="28"/>
          <w:szCs w:val="28"/>
          <w:lang w:val="en-US"/>
        </w:rPr>
      </w:pPr>
      <w:proofErr w:type="gramStart"/>
      <w:r w:rsidRPr="00173B86">
        <w:rPr>
          <w:sz w:val="28"/>
          <w:szCs w:val="28"/>
          <w:lang w:val="en-US"/>
        </w:rPr>
        <w:t>In this period, at the mouth of the river.</w:t>
      </w:r>
      <w:proofErr w:type="gramEnd"/>
      <w:r w:rsidRPr="00173B86">
        <w:rPr>
          <w:sz w:val="28"/>
          <w:szCs w:val="28"/>
          <w:lang w:val="en-US"/>
        </w:rPr>
        <w:t xml:space="preserve"> </w:t>
      </w:r>
      <w:proofErr w:type="spellStart"/>
      <w:r w:rsidRPr="00173B86">
        <w:rPr>
          <w:sz w:val="28"/>
          <w:szCs w:val="28"/>
          <w:lang w:val="en-US"/>
        </w:rPr>
        <w:t>Samur</w:t>
      </w:r>
      <w:proofErr w:type="spellEnd"/>
      <w:r w:rsidRPr="00173B86">
        <w:rPr>
          <w:sz w:val="28"/>
          <w:szCs w:val="28"/>
          <w:lang w:val="en-US"/>
        </w:rPr>
        <w:t xml:space="preserve"> was carried out 12 autumn expedition trips lasting from 10 to 37 days. They are covered the entire season of the autumn migration, from the beginning of August to the middle of December. In some periods, the repetition of observations in different years is four and five times.</w:t>
      </w:r>
    </w:p>
    <w:p w:rsidR="002C7EB1" w:rsidRPr="002C7EB1" w:rsidRDefault="00173B86" w:rsidP="002C7EB1">
      <w:pPr>
        <w:spacing w:after="0" w:line="240" w:lineRule="auto"/>
        <w:ind w:firstLine="567"/>
        <w:jc w:val="both"/>
        <w:rPr>
          <w:sz w:val="28"/>
          <w:szCs w:val="28"/>
          <w:lang w:val="en-US"/>
        </w:rPr>
      </w:pPr>
      <w:r w:rsidRPr="00173B86">
        <w:rPr>
          <w:sz w:val="28"/>
          <w:szCs w:val="28"/>
          <w:lang w:val="en-US"/>
        </w:rPr>
        <w:t xml:space="preserve">We applied the same accounting method, which was applied by VF </w:t>
      </w:r>
      <w:proofErr w:type="spellStart"/>
      <w:r w:rsidRPr="00173B86">
        <w:rPr>
          <w:sz w:val="28"/>
          <w:szCs w:val="28"/>
          <w:lang w:val="en-US"/>
        </w:rPr>
        <w:t>Gavrin</w:t>
      </w:r>
      <w:proofErr w:type="spellEnd"/>
      <w:r w:rsidRPr="00173B86">
        <w:rPr>
          <w:sz w:val="28"/>
          <w:szCs w:val="28"/>
          <w:lang w:val="en-US"/>
        </w:rPr>
        <w:t xml:space="preserve"> (1964): the number of migrating birds was counted during the day from dawn to dark. When processing the material, they did not resort to any extrapolation. For accounting, </w:t>
      </w:r>
      <w:proofErr w:type="gramStart"/>
      <w:r w:rsidRPr="00173B86">
        <w:rPr>
          <w:sz w:val="28"/>
          <w:szCs w:val="28"/>
          <w:lang w:val="en-US"/>
        </w:rPr>
        <w:t>four</w:t>
      </w:r>
      <w:r w:rsidR="002C7EB1">
        <w:rPr>
          <w:sz w:val="28"/>
          <w:szCs w:val="28"/>
          <w:lang w:val="en-US"/>
        </w:rPr>
        <w:t xml:space="preserve">  </w:t>
      </w:r>
      <w:r w:rsidR="002C7EB1" w:rsidRPr="002C7EB1">
        <w:rPr>
          <w:sz w:val="28"/>
          <w:szCs w:val="28"/>
          <w:lang w:val="en-US"/>
        </w:rPr>
        <w:t>on</w:t>
      </w:r>
      <w:proofErr w:type="gramEnd"/>
      <w:r w:rsidR="002C7EB1" w:rsidRPr="002C7EB1">
        <w:rPr>
          <w:sz w:val="28"/>
          <w:szCs w:val="28"/>
          <w:lang w:val="en-US"/>
        </w:rPr>
        <w:t xml:space="preserve"> duty observers who succeeded each other every 3 hours. At the gross span, each shift was supervised by two people, one of whom determined the species and counted the flying birds, the other recorded the data. </w:t>
      </w:r>
      <w:r w:rsidR="002C7EB1" w:rsidRPr="002C7EB1">
        <w:rPr>
          <w:sz w:val="28"/>
          <w:szCs w:val="28"/>
          <w:lang w:val="en-US"/>
        </w:rPr>
        <w:lastRenderedPageBreak/>
        <w:t>The widths of the registration strip for birds of large and medium size (geese, herons, ducks, seagulls, etc.) were 2 km (1 km above the land, 1 km above the sea), for small (terns, small gulls, ducks and waders, ) - 800 m - 1 km. The article was based on the material of the autumn passage, collected during 12 years during 349 full accounting days; for these days about 3 million migrants were registered.</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Taking into account that the existing methods for quantifying daytime migrations are based, as a rule, on the intensity of flight in the morning and evening hours, we divided the whole light part of the day into three parts for the analysis of the daily rhythm of the flight: morning - 10 hours, day - from 10 to 14 hours, evening - after 14 hours. In October, it dawns at about 6 o'clock, darkens at 18 o'clock and for each part of the light day that we have allocated falls for 4 hours. In August and September, morning and evening are longer, in November and December - is shorter than the day. On average, during the entire autumn season of the flight, these three parts are approximately equal.</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Analysis of the collected data allows us to draw the following conclusions.</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1. In all considered groups of birds, the variability of the dynamics of the daytime span is different in different days of the same season and different years. Specific gravity of individuals flying to different parts of the day (morning, afternoon, evening) can vary from 0 to 100%, and fluctuations in the absolute number of individuals can reach hundreds, thousands and tens of thousands of times. Similar data were also noted by EI </w:t>
      </w:r>
      <w:proofErr w:type="spellStart"/>
      <w:r w:rsidRPr="002C7EB1">
        <w:rPr>
          <w:sz w:val="28"/>
          <w:szCs w:val="28"/>
          <w:lang w:val="en-US"/>
        </w:rPr>
        <w:t>Gavrilov</w:t>
      </w:r>
      <w:proofErr w:type="spellEnd"/>
      <w:r w:rsidRPr="002C7EB1">
        <w:rPr>
          <w:sz w:val="28"/>
          <w:szCs w:val="28"/>
          <w:lang w:val="en-US"/>
        </w:rPr>
        <w:t xml:space="preserve"> (1979).</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2. According to the average long-term data, in all groups of </w:t>
      </w:r>
      <w:proofErr w:type="spellStart"/>
      <w:r w:rsidRPr="002C7EB1">
        <w:rPr>
          <w:sz w:val="28"/>
          <w:szCs w:val="28"/>
          <w:lang w:val="en-US"/>
        </w:rPr>
        <w:t>waterbirds</w:t>
      </w:r>
      <w:proofErr w:type="spellEnd"/>
      <w:r w:rsidRPr="002C7EB1">
        <w:rPr>
          <w:sz w:val="28"/>
          <w:szCs w:val="28"/>
          <w:lang w:val="en-US"/>
        </w:rPr>
        <w:t xml:space="preserve"> and </w:t>
      </w:r>
      <w:proofErr w:type="spellStart"/>
      <w:r w:rsidRPr="002C7EB1">
        <w:rPr>
          <w:sz w:val="28"/>
          <w:szCs w:val="28"/>
          <w:lang w:val="en-US"/>
        </w:rPr>
        <w:t>waterbirds</w:t>
      </w:r>
      <w:proofErr w:type="spellEnd"/>
      <w:r w:rsidRPr="002C7EB1">
        <w:rPr>
          <w:sz w:val="28"/>
          <w:szCs w:val="28"/>
          <w:lang w:val="en-US"/>
        </w:rPr>
        <w:t xml:space="preserve"> the intensity of the span is maximal in the morning, less in the daytime, and minimal in the evening, although on average there are no sharp differences in intensity in different parts of the day. Herons, terns and seagulls show a tendency to the most intensive flight in the morning </w:t>
      </w:r>
      <w:proofErr w:type="gramStart"/>
      <w:r w:rsidRPr="002C7EB1">
        <w:rPr>
          <w:sz w:val="28"/>
          <w:szCs w:val="28"/>
          <w:lang w:val="en-US"/>
        </w:rPr>
        <w:t>hours,</w:t>
      </w:r>
      <w:proofErr w:type="gramEnd"/>
      <w:r w:rsidRPr="002C7EB1">
        <w:rPr>
          <w:sz w:val="28"/>
          <w:szCs w:val="28"/>
          <w:lang w:val="en-US"/>
        </w:rPr>
        <w:t xml:space="preserve"> and in ducks and especially in cormorants - in the daytime. However, in many years there are many different exceptions. Decisive influence on the character of the parameters of the dynamics of the day span has a time of the span; </w:t>
      </w:r>
      <w:proofErr w:type="gramStart"/>
      <w:r w:rsidRPr="002C7EB1">
        <w:rPr>
          <w:sz w:val="28"/>
          <w:szCs w:val="28"/>
          <w:lang w:val="en-US"/>
        </w:rPr>
        <w:t>It</w:t>
      </w:r>
      <w:proofErr w:type="gramEnd"/>
      <w:r w:rsidRPr="002C7EB1">
        <w:rPr>
          <w:sz w:val="28"/>
          <w:szCs w:val="28"/>
          <w:lang w:val="en-US"/>
        </w:rPr>
        <w:t xml:space="preserve"> depends on it, in which part of the day the absolute majority of migrants fly by.</w:t>
      </w:r>
    </w:p>
    <w:p w:rsidR="002C7EB1" w:rsidRDefault="002C7EB1" w:rsidP="002C7EB1">
      <w:pPr>
        <w:spacing w:after="0" w:line="240" w:lineRule="auto"/>
        <w:ind w:firstLine="567"/>
        <w:jc w:val="center"/>
        <w:rPr>
          <w:sz w:val="28"/>
          <w:szCs w:val="28"/>
          <w:lang w:val="en-US"/>
        </w:rPr>
      </w:pPr>
    </w:p>
    <w:p w:rsidR="002C7EB1" w:rsidRPr="002C7EB1" w:rsidRDefault="002C7EB1" w:rsidP="002C7EB1">
      <w:pPr>
        <w:spacing w:after="0" w:line="240" w:lineRule="auto"/>
        <w:ind w:firstLine="567"/>
        <w:jc w:val="center"/>
        <w:rPr>
          <w:b/>
          <w:sz w:val="28"/>
          <w:szCs w:val="28"/>
          <w:lang w:val="en-US"/>
        </w:rPr>
      </w:pPr>
      <w:r w:rsidRPr="002C7EB1">
        <w:rPr>
          <w:b/>
          <w:sz w:val="28"/>
          <w:szCs w:val="28"/>
          <w:lang w:val="en-US"/>
        </w:rPr>
        <w:t>Control questions</w:t>
      </w:r>
    </w:p>
    <w:p w:rsidR="002C7EB1" w:rsidRPr="002C7EB1" w:rsidRDefault="002C7EB1" w:rsidP="002C7EB1">
      <w:pPr>
        <w:spacing w:after="0" w:line="240" w:lineRule="auto"/>
        <w:ind w:firstLine="567"/>
        <w:jc w:val="center"/>
        <w:rPr>
          <w:sz w:val="28"/>
          <w:szCs w:val="28"/>
          <w:lang w:val="en-US"/>
        </w:rPr>
      </w:pPr>
    </w:p>
    <w:p w:rsidR="002C7EB1" w:rsidRPr="002C7EB1" w:rsidRDefault="002C7EB1" w:rsidP="002C7EB1">
      <w:pPr>
        <w:spacing w:after="0" w:line="240" w:lineRule="auto"/>
        <w:ind w:firstLine="567"/>
        <w:jc w:val="both"/>
        <w:rPr>
          <w:sz w:val="28"/>
          <w:szCs w:val="28"/>
          <w:lang w:val="en-US"/>
        </w:rPr>
      </w:pPr>
      <w:r w:rsidRPr="002C7EB1">
        <w:rPr>
          <w:sz w:val="28"/>
          <w:szCs w:val="28"/>
          <w:lang w:val="en-US"/>
        </w:rPr>
        <w:t>1 Describe the accessories necessary for carrying out ornithological studies?</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2 Features of </w:t>
      </w:r>
      <w:proofErr w:type="spellStart"/>
      <w:r w:rsidRPr="002C7EB1">
        <w:rPr>
          <w:sz w:val="28"/>
          <w:szCs w:val="28"/>
          <w:lang w:val="en-US"/>
        </w:rPr>
        <w:t>waterbird</w:t>
      </w:r>
      <w:proofErr w:type="spellEnd"/>
      <w:r w:rsidRPr="002C7EB1">
        <w:rPr>
          <w:sz w:val="28"/>
          <w:szCs w:val="28"/>
          <w:lang w:val="en-US"/>
        </w:rPr>
        <w:t xml:space="preserve"> accounting methods?</w:t>
      </w:r>
    </w:p>
    <w:p w:rsidR="00EC41DC" w:rsidRDefault="002C7EB1" w:rsidP="002C7EB1">
      <w:pPr>
        <w:spacing w:after="0" w:line="240" w:lineRule="auto"/>
        <w:ind w:firstLine="567"/>
        <w:jc w:val="both"/>
        <w:rPr>
          <w:sz w:val="28"/>
          <w:szCs w:val="28"/>
          <w:lang w:val="en-US"/>
        </w:rPr>
      </w:pPr>
      <w:r w:rsidRPr="002C7EB1">
        <w:rPr>
          <w:sz w:val="28"/>
          <w:szCs w:val="28"/>
          <w:lang w:val="en-US"/>
        </w:rPr>
        <w:t xml:space="preserve">3 Features of </w:t>
      </w:r>
      <w:proofErr w:type="spellStart"/>
      <w:r w:rsidRPr="002C7EB1">
        <w:rPr>
          <w:sz w:val="28"/>
          <w:szCs w:val="28"/>
          <w:lang w:val="en-US"/>
        </w:rPr>
        <w:t>Mikheyev's</w:t>
      </w:r>
      <w:proofErr w:type="spellEnd"/>
      <w:r w:rsidRPr="002C7EB1">
        <w:rPr>
          <w:sz w:val="28"/>
          <w:szCs w:val="28"/>
          <w:lang w:val="en-US"/>
        </w:rPr>
        <w:t xml:space="preserve"> method of recording migratory birds?</w:t>
      </w:r>
    </w:p>
    <w:p w:rsidR="002C7EB1" w:rsidRDefault="002C7EB1" w:rsidP="002C7EB1">
      <w:pPr>
        <w:pStyle w:val="a3"/>
        <w:jc w:val="center"/>
        <w:rPr>
          <w:b/>
          <w:sz w:val="28"/>
          <w:szCs w:val="28"/>
          <w:lang w:val="en-US"/>
        </w:rPr>
      </w:pPr>
    </w:p>
    <w:p w:rsidR="002C7EB1" w:rsidRPr="00804FC3" w:rsidRDefault="002C7EB1" w:rsidP="002C7EB1">
      <w:pPr>
        <w:pStyle w:val="a3"/>
        <w:jc w:val="center"/>
        <w:rPr>
          <w:b/>
          <w:sz w:val="28"/>
          <w:szCs w:val="28"/>
          <w:lang w:val="en-US"/>
        </w:rPr>
      </w:pPr>
      <w:r w:rsidRPr="00804FC3">
        <w:rPr>
          <w:b/>
          <w:sz w:val="28"/>
          <w:szCs w:val="28"/>
          <w:lang w:val="en-US"/>
        </w:rPr>
        <w:t>Recommended literature</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1. P.A. Henderson. </w:t>
      </w:r>
      <w:proofErr w:type="gramStart"/>
      <w:r w:rsidRPr="002C7EB1">
        <w:rPr>
          <w:sz w:val="28"/>
          <w:szCs w:val="28"/>
          <w:lang w:val="en-US"/>
        </w:rPr>
        <w:t>Practical Methods of Ecology.</w:t>
      </w:r>
      <w:proofErr w:type="gramEnd"/>
      <w:r w:rsidRPr="002C7EB1">
        <w:rPr>
          <w:sz w:val="28"/>
          <w:szCs w:val="28"/>
          <w:lang w:val="en-US"/>
        </w:rPr>
        <w:t xml:space="preserve"> </w:t>
      </w:r>
      <w:proofErr w:type="gramStart"/>
      <w:r w:rsidRPr="002C7EB1">
        <w:rPr>
          <w:sz w:val="28"/>
          <w:szCs w:val="28"/>
          <w:lang w:val="en-US"/>
        </w:rPr>
        <w:t>Oxford, 2003.</w:t>
      </w:r>
      <w:proofErr w:type="gramEnd"/>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2. M. </w:t>
      </w:r>
      <w:proofErr w:type="spellStart"/>
      <w:r w:rsidRPr="002C7EB1">
        <w:rPr>
          <w:sz w:val="28"/>
          <w:szCs w:val="28"/>
          <w:lang w:val="en-US"/>
        </w:rPr>
        <w:t>Begon</w:t>
      </w:r>
      <w:proofErr w:type="spellEnd"/>
      <w:r w:rsidRPr="002C7EB1">
        <w:rPr>
          <w:sz w:val="28"/>
          <w:szCs w:val="28"/>
          <w:lang w:val="en-US"/>
        </w:rPr>
        <w:t xml:space="preserve">.  ECOLOGY </w:t>
      </w:r>
      <w:proofErr w:type="gramStart"/>
      <w:r w:rsidRPr="002C7EB1">
        <w:rPr>
          <w:sz w:val="28"/>
          <w:szCs w:val="28"/>
          <w:lang w:val="en-US"/>
        </w:rPr>
        <w:t>From</w:t>
      </w:r>
      <w:proofErr w:type="gramEnd"/>
      <w:r w:rsidRPr="002C7EB1">
        <w:rPr>
          <w:sz w:val="28"/>
          <w:szCs w:val="28"/>
          <w:lang w:val="en-US"/>
        </w:rPr>
        <w:t xml:space="preserve"> Individuals to Ecosystems. Oxford, 2006</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lastRenderedPageBreak/>
        <w:t xml:space="preserve">3. V. Estelle. </w:t>
      </w:r>
      <w:proofErr w:type="gramStart"/>
      <w:r w:rsidRPr="002C7EB1">
        <w:rPr>
          <w:sz w:val="28"/>
          <w:szCs w:val="28"/>
          <w:lang w:val="en-US"/>
        </w:rPr>
        <w:t>Freshwater Animal Diversity Assessment.</w:t>
      </w:r>
      <w:proofErr w:type="gramEnd"/>
      <w:r w:rsidRPr="002C7EB1">
        <w:rPr>
          <w:sz w:val="28"/>
          <w:szCs w:val="28"/>
          <w:lang w:val="en-US"/>
        </w:rPr>
        <w:t xml:space="preserve"> </w:t>
      </w:r>
      <w:proofErr w:type="gramStart"/>
      <w:r w:rsidRPr="002C7EB1">
        <w:rPr>
          <w:sz w:val="28"/>
          <w:szCs w:val="28"/>
          <w:lang w:val="en-US"/>
        </w:rPr>
        <w:t>Springer, 2008.</w:t>
      </w:r>
      <w:proofErr w:type="gramEnd"/>
    </w:p>
    <w:p w:rsidR="002C7EB1" w:rsidRDefault="002C7EB1" w:rsidP="002C7EB1">
      <w:pPr>
        <w:spacing w:after="0" w:line="240" w:lineRule="auto"/>
        <w:ind w:firstLine="567"/>
        <w:jc w:val="both"/>
        <w:rPr>
          <w:sz w:val="28"/>
          <w:szCs w:val="28"/>
          <w:lang w:val="en-US"/>
        </w:rPr>
      </w:pPr>
      <w:r w:rsidRPr="002C7EB1">
        <w:rPr>
          <w:sz w:val="28"/>
          <w:szCs w:val="28"/>
          <w:lang w:val="en-US"/>
        </w:rPr>
        <w:t xml:space="preserve">4. P. Harris. </w:t>
      </w:r>
      <w:proofErr w:type="gramStart"/>
      <w:r w:rsidRPr="002C7EB1">
        <w:rPr>
          <w:sz w:val="28"/>
          <w:szCs w:val="28"/>
          <w:lang w:val="en-US"/>
        </w:rPr>
        <w:t>Zooplankton Methodology Manual.</w:t>
      </w:r>
      <w:proofErr w:type="gramEnd"/>
      <w:r w:rsidRPr="002C7EB1">
        <w:rPr>
          <w:sz w:val="28"/>
          <w:szCs w:val="28"/>
          <w:lang w:val="en-US"/>
        </w:rPr>
        <w:t xml:space="preserve"> </w:t>
      </w:r>
      <w:proofErr w:type="gramStart"/>
      <w:r w:rsidRPr="002C7EB1">
        <w:rPr>
          <w:sz w:val="28"/>
          <w:szCs w:val="28"/>
          <w:lang w:val="en-US"/>
        </w:rPr>
        <w:t>Academic Press, 2000.</w:t>
      </w:r>
      <w:proofErr w:type="gramEnd"/>
    </w:p>
    <w:p w:rsidR="002C7EB1" w:rsidRDefault="002C7EB1" w:rsidP="002C7EB1">
      <w:pPr>
        <w:spacing w:after="0" w:line="240" w:lineRule="auto"/>
        <w:ind w:firstLine="567"/>
        <w:jc w:val="both"/>
        <w:rPr>
          <w:sz w:val="28"/>
          <w:szCs w:val="28"/>
          <w:lang w:val="en-US"/>
        </w:rPr>
      </w:pPr>
    </w:p>
    <w:p w:rsidR="002C7EB1" w:rsidRDefault="002C7EB1" w:rsidP="002C7EB1">
      <w:pPr>
        <w:spacing w:after="0" w:line="240" w:lineRule="auto"/>
        <w:ind w:firstLine="567"/>
        <w:jc w:val="both"/>
        <w:rPr>
          <w:sz w:val="28"/>
          <w:szCs w:val="28"/>
          <w:lang w:val="en-US"/>
        </w:rPr>
      </w:pPr>
    </w:p>
    <w:p w:rsidR="002C7EB1" w:rsidRPr="002C7EB1" w:rsidRDefault="002C7EB1" w:rsidP="002C7EB1">
      <w:pPr>
        <w:spacing w:after="0" w:line="240" w:lineRule="auto"/>
        <w:ind w:firstLine="567"/>
        <w:jc w:val="both"/>
        <w:rPr>
          <w:b/>
          <w:sz w:val="28"/>
          <w:szCs w:val="28"/>
          <w:lang w:val="en-US"/>
        </w:rPr>
      </w:pPr>
      <w:r w:rsidRPr="002C7EB1">
        <w:rPr>
          <w:b/>
          <w:sz w:val="28"/>
          <w:szCs w:val="28"/>
          <w:lang w:val="en-US"/>
        </w:rPr>
        <w:t>Theme 1</w:t>
      </w:r>
      <w:r>
        <w:rPr>
          <w:b/>
          <w:sz w:val="28"/>
          <w:szCs w:val="28"/>
          <w:lang w:val="en-US"/>
        </w:rPr>
        <w:t>2</w:t>
      </w:r>
      <w:r w:rsidRPr="002C7EB1">
        <w:rPr>
          <w:b/>
          <w:sz w:val="28"/>
          <w:szCs w:val="28"/>
          <w:lang w:val="en-US"/>
        </w:rPr>
        <w:t xml:space="preserve"> Methods for quantifying visible daytime flight of birds</w:t>
      </w:r>
    </w:p>
    <w:p w:rsidR="002C7EB1" w:rsidRPr="002C7EB1" w:rsidRDefault="002C7EB1" w:rsidP="002C7EB1">
      <w:pPr>
        <w:spacing w:after="0" w:line="240" w:lineRule="auto"/>
        <w:ind w:firstLine="567"/>
        <w:jc w:val="both"/>
        <w:rPr>
          <w:sz w:val="28"/>
          <w:szCs w:val="28"/>
          <w:lang w:val="en-US"/>
        </w:rPr>
      </w:pPr>
    </w:p>
    <w:p w:rsidR="002C7EB1" w:rsidRDefault="002C7EB1" w:rsidP="002C7EB1">
      <w:pPr>
        <w:spacing w:after="0" w:line="240" w:lineRule="auto"/>
        <w:ind w:firstLine="567"/>
        <w:jc w:val="both"/>
        <w:rPr>
          <w:sz w:val="28"/>
          <w:szCs w:val="28"/>
          <w:lang w:val="en-US"/>
        </w:rPr>
      </w:pPr>
      <w:r w:rsidRPr="002C7EB1">
        <w:rPr>
          <w:b/>
          <w:sz w:val="28"/>
          <w:szCs w:val="28"/>
          <w:lang w:val="en-US"/>
        </w:rPr>
        <w:t>Purpose:</w:t>
      </w:r>
      <w:r w:rsidRPr="002C7EB1">
        <w:rPr>
          <w:sz w:val="28"/>
          <w:szCs w:val="28"/>
          <w:lang w:val="en-US"/>
        </w:rPr>
        <w:t xml:space="preserve"> To get acquainted with the main methods of recording the visible daily flights of birds.</w:t>
      </w:r>
    </w:p>
    <w:p w:rsidR="002C7EB1" w:rsidRPr="002C7EB1" w:rsidRDefault="002C7EB1" w:rsidP="002C7EB1">
      <w:pPr>
        <w:spacing w:after="0" w:line="240" w:lineRule="auto"/>
        <w:ind w:firstLine="567"/>
        <w:jc w:val="both"/>
        <w:rPr>
          <w:sz w:val="28"/>
          <w:szCs w:val="28"/>
          <w:lang w:val="en-US"/>
        </w:rPr>
      </w:pPr>
    </w:p>
    <w:p w:rsidR="002C7EB1" w:rsidRPr="002C7EB1" w:rsidRDefault="002C7EB1" w:rsidP="002C7EB1">
      <w:pPr>
        <w:spacing w:after="0" w:line="240" w:lineRule="auto"/>
        <w:ind w:firstLine="567"/>
        <w:jc w:val="center"/>
        <w:rPr>
          <w:b/>
          <w:sz w:val="28"/>
          <w:szCs w:val="28"/>
          <w:lang w:val="en-US"/>
        </w:rPr>
      </w:pPr>
      <w:r w:rsidRPr="002C7EB1">
        <w:rPr>
          <w:b/>
          <w:sz w:val="28"/>
          <w:szCs w:val="28"/>
          <w:lang w:val="en-US"/>
        </w:rPr>
        <w:t>Plan</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1. Method of bird registration E.I. </w:t>
      </w:r>
      <w:proofErr w:type="spellStart"/>
      <w:r w:rsidRPr="002C7EB1">
        <w:rPr>
          <w:sz w:val="28"/>
          <w:szCs w:val="28"/>
          <w:lang w:val="en-US"/>
        </w:rPr>
        <w:t>Havlilova</w:t>
      </w:r>
      <w:proofErr w:type="spellEnd"/>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2. The method of bird registration DS </w:t>
      </w:r>
      <w:proofErr w:type="spellStart"/>
      <w:r w:rsidRPr="002C7EB1">
        <w:rPr>
          <w:sz w:val="28"/>
          <w:szCs w:val="28"/>
          <w:lang w:val="en-US"/>
        </w:rPr>
        <w:t>Lyuleeva</w:t>
      </w:r>
      <w:proofErr w:type="spellEnd"/>
      <w:r w:rsidRPr="002C7EB1">
        <w:rPr>
          <w:sz w:val="28"/>
          <w:szCs w:val="28"/>
          <w:lang w:val="en-US"/>
        </w:rPr>
        <w:t xml:space="preserve"> and ML </w:t>
      </w:r>
      <w:proofErr w:type="spellStart"/>
      <w:r w:rsidRPr="002C7EB1">
        <w:rPr>
          <w:sz w:val="28"/>
          <w:szCs w:val="28"/>
          <w:lang w:val="en-US"/>
        </w:rPr>
        <w:t>Yablonkevich</w:t>
      </w:r>
      <w:proofErr w:type="spellEnd"/>
    </w:p>
    <w:p w:rsidR="002C7EB1" w:rsidRPr="002C7EB1" w:rsidRDefault="002C7EB1" w:rsidP="002C7EB1">
      <w:pPr>
        <w:spacing w:after="0" w:line="240" w:lineRule="auto"/>
        <w:ind w:firstLine="567"/>
        <w:jc w:val="both"/>
        <w:rPr>
          <w:sz w:val="28"/>
          <w:szCs w:val="28"/>
          <w:lang w:val="en-US"/>
        </w:rPr>
      </w:pPr>
      <w:r w:rsidRPr="002C7EB1">
        <w:rPr>
          <w:sz w:val="28"/>
          <w:szCs w:val="28"/>
          <w:lang w:val="en-US"/>
        </w:rPr>
        <w:t>3. Instrumental methods for recording migratory birds.</w:t>
      </w:r>
    </w:p>
    <w:p w:rsidR="002C7EB1" w:rsidRPr="002C7EB1" w:rsidRDefault="002C7EB1" w:rsidP="002C7EB1">
      <w:pPr>
        <w:spacing w:after="0" w:line="240" w:lineRule="auto"/>
        <w:ind w:firstLine="567"/>
        <w:jc w:val="both"/>
        <w:rPr>
          <w:sz w:val="28"/>
          <w:szCs w:val="28"/>
          <w:lang w:val="en-US"/>
        </w:rPr>
      </w:pPr>
    </w:p>
    <w:p w:rsidR="002C7EB1" w:rsidRPr="002C7EB1" w:rsidRDefault="002C7EB1" w:rsidP="002C7EB1">
      <w:pPr>
        <w:spacing w:after="0" w:line="240" w:lineRule="auto"/>
        <w:ind w:firstLine="567"/>
        <w:jc w:val="both"/>
        <w:rPr>
          <w:sz w:val="28"/>
          <w:szCs w:val="28"/>
          <w:lang w:val="en-US"/>
        </w:rPr>
      </w:pPr>
      <w:r w:rsidRPr="002C7EB1">
        <w:rPr>
          <w:sz w:val="28"/>
          <w:szCs w:val="28"/>
          <w:lang w:val="en-US"/>
        </w:rPr>
        <w:t>All modern methods for quantifying visible daytime flights of birds refer to extrapolation: the direct counts of birds flying through the observation post are made during only a part of a bright day in a band defined for birds of different sizes, and then the figures obtained are extrapolated for the whole day, the season and the one for all migrants front span.</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The variability in the nature of the dynamics of the visible day span in different days and different years complicates the application of extrapolation methods and limits the accuracy of their results. To determine the degree of accuracy of these methods, we attempted to compare the results of the method of continuous daily recording with data obtained with the aid of two most extrapolating methods that deserve attention.</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The first method was developed by EI </w:t>
      </w:r>
      <w:proofErr w:type="spellStart"/>
      <w:r w:rsidRPr="002C7EB1">
        <w:rPr>
          <w:sz w:val="28"/>
          <w:szCs w:val="28"/>
          <w:lang w:val="en-US"/>
        </w:rPr>
        <w:t>Gavrilov</w:t>
      </w:r>
      <w:proofErr w:type="spellEnd"/>
      <w:r w:rsidRPr="002C7EB1">
        <w:rPr>
          <w:sz w:val="28"/>
          <w:szCs w:val="28"/>
          <w:lang w:val="en-US"/>
        </w:rPr>
        <w:t xml:space="preserve"> (1974, 1979) and is widely distributed among ornithologists of Kazakhstan and Central Asia. Another method (</w:t>
      </w:r>
      <w:proofErr w:type="spellStart"/>
      <w:r w:rsidRPr="002C7EB1">
        <w:rPr>
          <w:sz w:val="28"/>
          <w:szCs w:val="28"/>
          <w:lang w:val="en-US"/>
        </w:rPr>
        <w:t>Lyuleeva</w:t>
      </w:r>
      <w:proofErr w:type="spellEnd"/>
      <w:r w:rsidRPr="002C7EB1">
        <w:rPr>
          <w:sz w:val="28"/>
          <w:szCs w:val="28"/>
          <w:lang w:val="en-US"/>
        </w:rPr>
        <w:t xml:space="preserve">, </w:t>
      </w:r>
      <w:proofErr w:type="spellStart"/>
      <w:r w:rsidRPr="002C7EB1">
        <w:rPr>
          <w:sz w:val="28"/>
          <w:szCs w:val="28"/>
          <w:lang w:val="en-US"/>
        </w:rPr>
        <w:t>Yablonkevich</w:t>
      </w:r>
      <w:proofErr w:type="spellEnd"/>
      <w:r w:rsidRPr="002C7EB1">
        <w:rPr>
          <w:sz w:val="28"/>
          <w:szCs w:val="28"/>
          <w:lang w:val="en-US"/>
        </w:rPr>
        <w:t>, 1981) is applied in the Baltic region. Since these methods are absolute methods of accounting and are recommended for application to different groups of birds and in different conditions, we considered it legitimate to compare our data with the data of the methods mentioned.</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The essence of the comparison is as follows. From the data of our accounting, we made samples of the numbers of flying birds at that hour of the day, which were taken by each extrapolation method, and then, by the method of each of them, we calculated the total number of flown by the day and the whole period of observations. Extrapolation to the width of the frontal front, we did not conduct</w:t>
      </w:r>
      <w:r>
        <w:rPr>
          <w:sz w:val="28"/>
          <w:szCs w:val="28"/>
          <w:lang w:val="en-US"/>
        </w:rPr>
        <w:t xml:space="preserve"> </w:t>
      </w:r>
      <w:proofErr w:type="gramStart"/>
      <w:r w:rsidRPr="002C7EB1">
        <w:rPr>
          <w:sz w:val="28"/>
          <w:szCs w:val="28"/>
          <w:lang w:val="en-US"/>
        </w:rPr>
        <w:t>This</w:t>
      </w:r>
      <w:proofErr w:type="gramEnd"/>
      <w:r w:rsidRPr="002C7EB1">
        <w:rPr>
          <w:sz w:val="28"/>
          <w:szCs w:val="28"/>
          <w:lang w:val="en-US"/>
        </w:rPr>
        <w:t xml:space="preserve"> kind of comparison is quite legitimate, since it concerns not the different ecological groups with which the authors of the compared methods dealt, but only those with whom we dealt. Essentially, the described comparison technique gives us the answer to the question: what results of quantitative registration of migrants we would get at our hospital, applying the above extrapolation methods. The obtained data can be compared with our data.</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lastRenderedPageBreak/>
        <w:t xml:space="preserve">EI </w:t>
      </w:r>
      <w:proofErr w:type="spellStart"/>
      <w:r w:rsidRPr="002C7EB1">
        <w:rPr>
          <w:sz w:val="28"/>
          <w:szCs w:val="28"/>
          <w:lang w:val="en-US"/>
        </w:rPr>
        <w:t>Gavrilov's</w:t>
      </w:r>
      <w:proofErr w:type="spellEnd"/>
      <w:r w:rsidRPr="002C7EB1">
        <w:rPr>
          <w:sz w:val="28"/>
          <w:szCs w:val="28"/>
          <w:lang w:val="en-US"/>
        </w:rPr>
        <w:t xml:space="preserve"> method is reduced to the fact that daily quantitative counts of flying birds are conducted from a permanent observation point for 2 hours in the morning and 2 hours in the evening, and once in five days, full bird counts are conducted throughout the day. Small passerine birds are counted in a 100 m wide strip, medium sized birds - 500 m, large ones - about 2000 m. In the course of material processing, extrapolation of the obtained data to a common for all </w:t>
      </w:r>
      <w:proofErr w:type="gramStart"/>
      <w:r w:rsidRPr="002C7EB1">
        <w:rPr>
          <w:sz w:val="28"/>
          <w:szCs w:val="28"/>
          <w:lang w:val="en-US"/>
        </w:rPr>
        <w:t>birds</w:t>
      </w:r>
      <w:proofErr w:type="gramEnd"/>
      <w:r w:rsidRPr="002C7EB1">
        <w:rPr>
          <w:sz w:val="28"/>
          <w:szCs w:val="28"/>
          <w:lang w:val="en-US"/>
        </w:rPr>
        <w:t xml:space="preserve"> width of the flyway in 500 m and for the whole light day is used. In the first variant, the number of registered small passerine birds is multiplied by 5, the number of large birds is divided by 4, the number of medium birds remains unchanged; in the second, </w:t>
      </w:r>
      <w:proofErr w:type="gramStart"/>
      <w:r w:rsidRPr="002C7EB1">
        <w:rPr>
          <w:sz w:val="28"/>
          <w:szCs w:val="28"/>
          <w:lang w:val="en-US"/>
        </w:rPr>
        <w:t>more</w:t>
      </w:r>
      <w:proofErr w:type="gramEnd"/>
      <w:r w:rsidRPr="002C7EB1">
        <w:rPr>
          <w:sz w:val="28"/>
          <w:szCs w:val="28"/>
          <w:lang w:val="en-US"/>
        </w:rPr>
        <w:t xml:space="preserve"> complex calculations are made. First, the number of birds flying through all the days of full counting is calculated and the percentage (</w:t>
      </w:r>
      <w:proofErr w:type="gramStart"/>
      <w:r w:rsidRPr="002C7EB1">
        <w:rPr>
          <w:sz w:val="28"/>
          <w:szCs w:val="28"/>
          <w:lang w:val="en-US"/>
        </w:rPr>
        <w:t>in%</w:t>
      </w:r>
      <w:proofErr w:type="gramEnd"/>
      <w:r w:rsidRPr="002C7EB1">
        <w:rPr>
          <w:sz w:val="28"/>
          <w:szCs w:val="28"/>
          <w:lang w:val="en-US"/>
        </w:rPr>
        <w:t>) of it falls to the morning and evening hours (6-8 and 16-18 hours). Then the total number of birds recorded during these hours is summed up for the entire period of daily observations and taking into account the previously established coefficients, the total number of birds that must fly during the entire period of observations during daylight hours is calculated.</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Having made a selection from our data and extrapolated by the method indicated in the described method, we compared the results obtained with the results of our method. The data obtained by the extrapolation method under consideration deviate from the actual ones by a factor of 1.5-4. Extrapolation of the number of migrants to a uniform width of the frontal front increases the magnitude of the discrepancy due to the spatial irregularity of the density of the span.</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The method of DS </w:t>
      </w:r>
      <w:proofErr w:type="spellStart"/>
      <w:r w:rsidRPr="002C7EB1">
        <w:rPr>
          <w:sz w:val="28"/>
          <w:szCs w:val="28"/>
          <w:lang w:val="en-US"/>
        </w:rPr>
        <w:t>Lyuleeva</w:t>
      </w:r>
      <w:proofErr w:type="spellEnd"/>
      <w:r w:rsidRPr="002C7EB1">
        <w:rPr>
          <w:sz w:val="28"/>
          <w:szCs w:val="28"/>
          <w:lang w:val="en-US"/>
        </w:rPr>
        <w:t xml:space="preserve"> and ML </w:t>
      </w:r>
      <w:proofErr w:type="spellStart"/>
      <w:r w:rsidRPr="002C7EB1">
        <w:rPr>
          <w:sz w:val="28"/>
          <w:szCs w:val="28"/>
          <w:lang w:val="en-US"/>
        </w:rPr>
        <w:t>Yablonkevich</w:t>
      </w:r>
      <w:proofErr w:type="spellEnd"/>
      <w:r w:rsidRPr="002C7EB1">
        <w:rPr>
          <w:sz w:val="28"/>
          <w:szCs w:val="28"/>
          <w:lang w:val="en-US"/>
        </w:rPr>
        <w:t xml:space="preserve"> (1981), called by the authors "formalized", is that observations from a permanent observation point begin 30 minutes before sunrise and end 30 minutes after it sets. Every hour the account is made only during the first 15 minutes. The obtained data are extrapolated by one hour (multiplied by 4). Small birds are counted in the 150 m long strip and 500 m in the large ones. To determine the density of a span along a front with a width of 1 km in one hour, the number of small birds was multiplied by 7 and large ones by 2. The total conversion factor for large birds was 8 (4 - 2), for small - 28 (4-7). The data thus obtained was then summed up for the whole day.</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To compare the results of this method with ours, we sampled from our data and processed it in accordance with the described procedure. The extrapolation data obtained in this way</w:t>
      </w:r>
      <w:r>
        <w:rPr>
          <w:sz w:val="28"/>
          <w:szCs w:val="28"/>
          <w:lang w:val="en-US"/>
        </w:rPr>
        <w:t xml:space="preserve"> </w:t>
      </w:r>
      <w:r w:rsidRPr="002C7EB1">
        <w:rPr>
          <w:sz w:val="28"/>
          <w:szCs w:val="28"/>
          <w:lang w:val="en-US"/>
        </w:rPr>
        <w:t>were compared with the data of our method of full daily accounting. As model we took the same four groups of birds, and the season - the beginning of the autumn span, its middle and final stage.</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Estimating the method under consideration, it should be said that the magnitude of its error in our examples is less than the previous one. The maximum error of the formalized method reaches 120-200 for individual groups, for the entire period of observations for all groups - about 1.3 times. For some </w:t>
      </w:r>
      <w:r w:rsidRPr="002C7EB1">
        <w:rPr>
          <w:sz w:val="28"/>
          <w:szCs w:val="28"/>
          <w:lang w:val="en-US"/>
        </w:rPr>
        <w:lastRenderedPageBreak/>
        <w:t>time intervals for some groups (gulls, terns and ducks), the average indicators are quite close to ours. The high reliability of this method is associated with a small extension of the time intervals allocated for extrapolation. At the same time, the formalized method suffers from known flaws.</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So, the number of accounting days with discrepancies of 40% or more exceeds 50% of the entire observation period. At the same time, the magnitude of the discrepancy varies from 66.6 to 400%. Even for terns and gulls, the aggregate records of which are close to ours, the proportion of days with 40% or more discrepancies is 40%, with discrepancies from 200 to 400% - 20%. The greatest specific weight of discrepancies falls on the period of the gross span, and in groups - on cormorants and herons.</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In addition, the formalized method can distort the wave-like pattern of the span. By registering most waves, in a number of cases it does not catch them or, on the contrary, shows them on days when they are actually not. So, for example, during the period from November 13 to December 11, 1967, this method did not allow us to detect two waves of six in cormorants and gave two waves in cormorants, three in gulls and terns and two in ducks that actually did not exist. Finally, the mistakes of the formalized method, like the method of E.I. </w:t>
      </w:r>
      <w:proofErr w:type="spellStart"/>
      <w:r w:rsidRPr="002C7EB1">
        <w:rPr>
          <w:sz w:val="28"/>
          <w:szCs w:val="28"/>
          <w:lang w:val="en-US"/>
        </w:rPr>
        <w:t>Gavrilov</w:t>
      </w:r>
      <w:proofErr w:type="spellEnd"/>
      <w:r w:rsidRPr="002C7EB1">
        <w:rPr>
          <w:sz w:val="28"/>
          <w:szCs w:val="28"/>
          <w:lang w:val="en-US"/>
        </w:rPr>
        <w:t>, can increase due to the extrapolation of the number of migrants to a single frontal flight in 1 km, since not always and not everywhere birds fly through the territory evenly.</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The average discrepancies in the indices of methods, continuous and extrapolating quantitative accounts of visible daytime migrations seem to be small, and for the purpose of revealing general large-scale regularities and theoretical constructions are quite suitable. However, when solving more detailed questions, the permissible scale of discrepancies (in 2-4 times) is significant: for a total flight on mass migration routes this can amount to tens and hundreds of thousands of birds per day. Therefore, further work is needed to improve the extrapolation methods and to reveal close to true indicators of the day's visible span over shorter time intervals.</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All of the above makes it possible to make some comments on the methods of recording night and high-altitude migrations, using extrapolation techniques on immeasurably large scales. Thus, for example, in the method of accounting for M.L. </w:t>
      </w:r>
      <w:proofErr w:type="spellStart"/>
      <w:r w:rsidRPr="002C7EB1">
        <w:rPr>
          <w:sz w:val="28"/>
          <w:szCs w:val="28"/>
          <w:lang w:val="en-US"/>
        </w:rPr>
        <w:t>Yablonkevich</w:t>
      </w:r>
      <w:proofErr w:type="spellEnd"/>
      <w:r w:rsidRPr="002C7EB1">
        <w:rPr>
          <w:sz w:val="28"/>
          <w:szCs w:val="28"/>
          <w:lang w:val="en-US"/>
        </w:rPr>
        <w:t xml:space="preserve"> and DS </w:t>
      </w:r>
      <w:proofErr w:type="spellStart"/>
      <w:r w:rsidRPr="002C7EB1">
        <w:rPr>
          <w:sz w:val="28"/>
          <w:szCs w:val="28"/>
          <w:lang w:val="en-US"/>
        </w:rPr>
        <w:t>Lyuleeva</w:t>
      </w:r>
      <w:proofErr w:type="spellEnd"/>
      <w:r w:rsidRPr="002C7EB1">
        <w:rPr>
          <w:sz w:val="28"/>
          <w:szCs w:val="28"/>
          <w:lang w:val="en-US"/>
        </w:rPr>
        <w:t xml:space="preserve"> (1981), the daily high-altitude migrations into an 8-fold telescope, the extrapolation coefficient reaches 280 and even 560. Undoubtedly (this is also noted by the authors themselves) that the quantitative</w:t>
      </w:r>
      <w:r>
        <w:rPr>
          <w:sz w:val="28"/>
          <w:szCs w:val="28"/>
          <w:lang w:val="en-US"/>
        </w:rPr>
        <w:t xml:space="preserve"> </w:t>
      </w:r>
      <w:r w:rsidRPr="002C7EB1">
        <w:rPr>
          <w:sz w:val="28"/>
          <w:szCs w:val="28"/>
          <w:lang w:val="en-US"/>
        </w:rPr>
        <w:t xml:space="preserve">accounting for high-altitude daytime (as well as night) migration is extremely complex and difficult and the methods used are far from perfect. The results obtained by them should for the time being </w:t>
      </w:r>
      <w:proofErr w:type="gramStart"/>
      <w:r w:rsidRPr="002C7EB1">
        <w:rPr>
          <w:sz w:val="28"/>
          <w:szCs w:val="28"/>
          <w:lang w:val="en-US"/>
        </w:rPr>
        <w:t>be</w:t>
      </w:r>
      <w:proofErr w:type="gramEnd"/>
      <w:r w:rsidRPr="002C7EB1">
        <w:rPr>
          <w:sz w:val="28"/>
          <w:szCs w:val="28"/>
          <w:lang w:val="en-US"/>
        </w:rPr>
        <w:t xml:space="preserve"> regarded as extremely indicative.</w:t>
      </w:r>
    </w:p>
    <w:p w:rsidR="002C7EB1" w:rsidRPr="002C7EB1" w:rsidRDefault="002C7EB1" w:rsidP="002C7EB1">
      <w:pPr>
        <w:spacing w:after="0" w:line="240" w:lineRule="auto"/>
        <w:ind w:firstLine="567"/>
        <w:jc w:val="both"/>
        <w:rPr>
          <w:sz w:val="28"/>
          <w:szCs w:val="28"/>
          <w:lang w:val="en-US"/>
        </w:rPr>
      </w:pPr>
      <w:proofErr w:type="gramStart"/>
      <w:r w:rsidRPr="002C7EB1">
        <w:rPr>
          <w:sz w:val="28"/>
          <w:szCs w:val="28"/>
          <w:lang w:val="en-US"/>
        </w:rPr>
        <w:t>A few words about the method of quantitative counting of migratory birds by radar.</w:t>
      </w:r>
      <w:proofErr w:type="gramEnd"/>
      <w:r w:rsidRPr="002C7EB1">
        <w:rPr>
          <w:sz w:val="28"/>
          <w:szCs w:val="28"/>
          <w:lang w:val="en-US"/>
        </w:rPr>
        <w:t xml:space="preserve"> In our opinion, this is the most promising method for detecting and </w:t>
      </w:r>
      <w:r w:rsidRPr="002C7EB1">
        <w:rPr>
          <w:sz w:val="28"/>
          <w:szCs w:val="28"/>
          <w:lang w:val="en-US"/>
        </w:rPr>
        <w:lastRenderedPageBreak/>
        <w:t>recording altitudinal migrations. One of the most bottlenecks in his work at the present time is the decoding of echoes recorded on film.</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It is necessary to dwell briefly on the question of the place and significance of visible daytime migrations in the overall picture of seasonal movements. At present, the literature indicates that the total number of visible day migrants is 15% of the total number of migratory birds. However, with existing methods of accounting for the reliability of such a figure cannot be vouch. At the same time, it was stated that visible daytime migrations are not an independent, normal form of seasonal migrations, but rather an appendage, or a residual phenomenon of high altitude migration of birds. So, according to VR </w:t>
      </w:r>
      <w:proofErr w:type="spellStart"/>
      <w:r w:rsidRPr="002C7EB1">
        <w:rPr>
          <w:sz w:val="28"/>
          <w:szCs w:val="28"/>
          <w:lang w:val="en-US"/>
        </w:rPr>
        <w:t>Dolnik</w:t>
      </w:r>
      <w:proofErr w:type="spellEnd"/>
      <w:r w:rsidRPr="002C7EB1">
        <w:rPr>
          <w:sz w:val="28"/>
          <w:szCs w:val="28"/>
          <w:lang w:val="en-US"/>
        </w:rPr>
        <w:t xml:space="preserve"> (1971), all birds fly only at high altitude, (300 - 3000 m), the visible migrations are peculiar to those of them that after the next high-altitude transit "throw" came down to soon make stop for rest and feeding. With this statement, you cannot agree. Visible daytime migrations of birds are common and mass phenomenon, including in places remote from rest stops for rest and feeding</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If we assume that after the high altitude the birds dropped down to stop for rest and feeding just in front of our observation post, even the fastest flyers like ducks would have to fly to the nearest convenient landing place, from one and a half to four hours in the autumn and three hours in the spring . Hardly such a long flight can be qualified as a flight before landing.</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Summarizing the above, it should be noted that extrapolation methods have a number of advantages, in comparison with the method of continuous accounting, they require much less time. But the pronounced dynamics of seasonal migrations of birds makes it difficult to use </w:t>
      </w:r>
      <w:proofErr w:type="spellStart"/>
      <w:r w:rsidRPr="002C7EB1">
        <w:rPr>
          <w:sz w:val="28"/>
          <w:szCs w:val="28"/>
          <w:lang w:val="en-US"/>
        </w:rPr>
        <w:t>extenolational</w:t>
      </w:r>
      <w:proofErr w:type="spellEnd"/>
      <w:r w:rsidRPr="002C7EB1">
        <w:rPr>
          <w:sz w:val="28"/>
          <w:szCs w:val="28"/>
          <w:lang w:val="en-US"/>
        </w:rPr>
        <w:t xml:space="preserve"> methods of recording and forecasting the intensity of the flight. The method of continuous day-to-day accounting is more accurate, but time-consuming and for widespread use cannot be recommended. It can be recommended for special studies, as well as for testing old and developing new extrapolation methods. The introduction of the latter into practice is desirable after their approbation.</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A reliable quantitative accounting and distribution of the entire flow of migrants in time and space can only be carried out by a set of well-established methods.</w:t>
      </w:r>
    </w:p>
    <w:p w:rsidR="002C7EB1" w:rsidRPr="002C7EB1" w:rsidRDefault="002C7EB1" w:rsidP="002C7EB1">
      <w:pPr>
        <w:spacing w:after="0" w:line="240" w:lineRule="auto"/>
        <w:ind w:firstLine="567"/>
        <w:jc w:val="both"/>
        <w:rPr>
          <w:sz w:val="28"/>
          <w:szCs w:val="28"/>
          <w:lang w:val="en-US"/>
        </w:rPr>
      </w:pPr>
    </w:p>
    <w:p w:rsidR="002C7EB1" w:rsidRPr="002C7EB1" w:rsidRDefault="002C7EB1" w:rsidP="002C7EB1">
      <w:pPr>
        <w:spacing w:after="0" w:line="240" w:lineRule="auto"/>
        <w:ind w:firstLine="567"/>
        <w:jc w:val="center"/>
        <w:rPr>
          <w:b/>
          <w:sz w:val="28"/>
          <w:szCs w:val="28"/>
          <w:lang w:val="en-US"/>
        </w:rPr>
      </w:pPr>
      <w:r w:rsidRPr="002C7EB1">
        <w:rPr>
          <w:b/>
          <w:sz w:val="28"/>
          <w:szCs w:val="28"/>
          <w:lang w:val="en-US"/>
        </w:rPr>
        <w:t>Control questions</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1. What is the peculiarity of extrapolation research methods?</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2. Difference of the formalized method of recording birds from extrapolation?</w:t>
      </w:r>
    </w:p>
    <w:p w:rsidR="002C7EB1" w:rsidRDefault="002C7EB1" w:rsidP="002C7EB1">
      <w:pPr>
        <w:spacing w:after="0" w:line="240" w:lineRule="auto"/>
        <w:ind w:firstLine="567"/>
        <w:jc w:val="both"/>
        <w:rPr>
          <w:sz w:val="28"/>
          <w:szCs w:val="28"/>
          <w:lang w:val="en-US"/>
        </w:rPr>
      </w:pPr>
      <w:r w:rsidRPr="002C7EB1">
        <w:rPr>
          <w:sz w:val="28"/>
          <w:szCs w:val="28"/>
          <w:lang w:val="en-US"/>
        </w:rPr>
        <w:t>3. Advantages and disadvantages of instrumental methods of recording migratory birds?</w:t>
      </w:r>
    </w:p>
    <w:p w:rsidR="002C7EB1" w:rsidRPr="00804FC3" w:rsidRDefault="002C7EB1" w:rsidP="002C7EB1">
      <w:pPr>
        <w:pStyle w:val="a3"/>
        <w:jc w:val="center"/>
        <w:rPr>
          <w:b/>
          <w:sz w:val="28"/>
          <w:szCs w:val="28"/>
          <w:lang w:val="en-US"/>
        </w:rPr>
      </w:pPr>
      <w:r w:rsidRPr="00804FC3">
        <w:rPr>
          <w:b/>
          <w:sz w:val="28"/>
          <w:szCs w:val="28"/>
          <w:lang w:val="en-US"/>
        </w:rPr>
        <w:t>Recommended literature</w:t>
      </w:r>
    </w:p>
    <w:p w:rsidR="002C7EB1" w:rsidRDefault="002C7EB1" w:rsidP="002C7EB1">
      <w:pPr>
        <w:spacing w:after="0" w:line="240" w:lineRule="auto"/>
        <w:ind w:firstLine="567"/>
        <w:jc w:val="both"/>
        <w:rPr>
          <w:sz w:val="28"/>
          <w:szCs w:val="28"/>
          <w:lang w:val="en-US"/>
        </w:rPr>
      </w:pPr>
    </w:p>
    <w:p w:rsidR="002C7EB1" w:rsidRPr="002C7EB1" w:rsidRDefault="002C7EB1" w:rsidP="002C7EB1">
      <w:pPr>
        <w:spacing w:after="0" w:line="240" w:lineRule="auto"/>
        <w:ind w:firstLine="567"/>
        <w:jc w:val="both"/>
        <w:rPr>
          <w:sz w:val="28"/>
          <w:szCs w:val="28"/>
          <w:lang w:val="en-US"/>
        </w:rPr>
      </w:pPr>
      <w:r w:rsidRPr="002C7EB1">
        <w:rPr>
          <w:sz w:val="28"/>
          <w:szCs w:val="28"/>
          <w:lang w:val="en-US"/>
        </w:rPr>
        <w:lastRenderedPageBreak/>
        <w:t xml:space="preserve">1. P.A. Henderson. </w:t>
      </w:r>
      <w:proofErr w:type="gramStart"/>
      <w:r w:rsidRPr="002C7EB1">
        <w:rPr>
          <w:sz w:val="28"/>
          <w:szCs w:val="28"/>
          <w:lang w:val="en-US"/>
        </w:rPr>
        <w:t>Practical Methods of Ecology.</w:t>
      </w:r>
      <w:proofErr w:type="gramEnd"/>
      <w:r w:rsidRPr="002C7EB1">
        <w:rPr>
          <w:sz w:val="28"/>
          <w:szCs w:val="28"/>
          <w:lang w:val="en-US"/>
        </w:rPr>
        <w:t xml:space="preserve"> </w:t>
      </w:r>
      <w:proofErr w:type="gramStart"/>
      <w:r w:rsidRPr="002C7EB1">
        <w:rPr>
          <w:sz w:val="28"/>
          <w:szCs w:val="28"/>
          <w:lang w:val="en-US"/>
        </w:rPr>
        <w:t>Oxford, 2003.</w:t>
      </w:r>
      <w:proofErr w:type="gramEnd"/>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2. M. </w:t>
      </w:r>
      <w:proofErr w:type="spellStart"/>
      <w:r w:rsidRPr="002C7EB1">
        <w:rPr>
          <w:sz w:val="28"/>
          <w:szCs w:val="28"/>
          <w:lang w:val="en-US"/>
        </w:rPr>
        <w:t>Begon</w:t>
      </w:r>
      <w:proofErr w:type="spellEnd"/>
      <w:r w:rsidRPr="002C7EB1">
        <w:rPr>
          <w:sz w:val="28"/>
          <w:szCs w:val="28"/>
          <w:lang w:val="en-US"/>
        </w:rPr>
        <w:t xml:space="preserve">.  ECOLOGY </w:t>
      </w:r>
      <w:proofErr w:type="gramStart"/>
      <w:r w:rsidRPr="002C7EB1">
        <w:rPr>
          <w:sz w:val="28"/>
          <w:szCs w:val="28"/>
          <w:lang w:val="en-US"/>
        </w:rPr>
        <w:t>From</w:t>
      </w:r>
      <w:proofErr w:type="gramEnd"/>
      <w:r w:rsidRPr="002C7EB1">
        <w:rPr>
          <w:sz w:val="28"/>
          <w:szCs w:val="28"/>
          <w:lang w:val="en-US"/>
        </w:rPr>
        <w:t xml:space="preserve"> Individuals to Ecosystems. Oxford, 2006</w:t>
      </w:r>
    </w:p>
    <w:p w:rsidR="002C7EB1" w:rsidRPr="002C7EB1" w:rsidRDefault="002C7EB1" w:rsidP="002C7EB1">
      <w:pPr>
        <w:spacing w:after="0" w:line="240" w:lineRule="auto"/>
        <w:ind w:firstLine="567"/>
        <w:jc w:val="both"/>
        <w:rPr>
          <w:sz w:val="28"/>
          <w:szCs w:val="28"/>
          <w:lang w:val="en-US"/>
        </w:rPr>
      </w:pPr>
      <w:r w:rsidRPr="002C7EB1">
        <w:rPr>
          <w:sz w:val="28"/>
          <w:szCs w:val="28"/>
          <w:lang w:val="en-US"/>
        </w:rPr>
        <w:t xml:space="preserve">3. V. Estelle. </w:t>
      </w:r>
      <w:proofErr w:type="gramStart"/>
      <w:r w:rsidRPr="002C7EB1">
        <w:rPr>
          <w:sz w:val="28"/>
          <w:szCs w:val="28"/>
          <w:lang w:val="en-US"/>
        </w:rPr>
        <w:t>Freshwater Animal Diversity Assessment.</w:t>
      </w:r>
      <w:proofErr w:type="gramEnd"/>
      <w:r w:rsidRPr="002C7EB1">
        <w:rPr>
          <w:sz w:val="28"/>
          <w:szCs w:val="28"/>
          <w:lang w:val="en-US"/>
        </w:rPr>
        <w:t xml:space="preserve"> </w:t>
      </w:r>
      <w:proofErr w:type="gramStart"/>
      <w:r w:rsidRPr="002C7EB1">
        <w:rPr>
          <w:sz w:val="28"/>
          <w:szCs w:val="28"/>
          <w:lang w:val="en-US"/>
        </w:rPr>
        <w:t>Springer, 2008.</w:t>
      </w:r>
      <w:proofErr w:type="gramEnd"/>
    </w:p>
    <w:p w:rsidR="00D249B6" w:rsidRDefault="002C7EB1" w:rsidP="00D249B6">
      <w:pPr>
        <w:spacing w:after="0" w:line="240" w:lineRule="auto"/>
        <w:ind w:firstLine="567"/>
        <w:jc w:val="both"/>
        <w:rPr>
          <w:sz w:val="28"/>
          <w:szCs w:val="28"/>
          <w:lang w:val="en-US"/>
        </w:rPr>
      </w:pPr>
      <w:r w:rsidRPr="002C7EB1">
        <w:rPr>
          <w:sz w:val="28"/>
          <w:szCs w:val="28"/>
          <w:lang w:val="en-US"/>
        </w:rPr>
        <w:t xml:space="preserve">4. P. Harris. </w:t>
      </w:r>
      <w:proofErr w:type="gramStart"/>
      <w:r w:rsidRPr="002C7EB1">
        <w:rPr>
          <w:sz w:val="28"/>
          <w:szCs w:val="28"/>
          <w:lang w:val="en-US"/>
        </w:rPr>
        <w:t>Zooplankton Methodology Manual.</w:t>
      </w:r>
      <w:proofErr w:type="gramEnd"/>
      <w:r w:rsidRPr="002C7EB1">
        <w:rPr>
          <w:sz w:val="28"/>
          <w:szCs w:val="28"/>
          <w:lang w:val="en-US"/>
        </w:rPr>
        <w:t xml:space="preserve"> </w:t>
      </w:r>
      <w:proofErr w:type="gramStart"/>
      <w:r w:rsidRPr="002C7EB1">
        <w:rPr>
          <w:sz w:val="28"/>
          <w:szCs w:val="28"/>
          <w:lang w:val="en-US"/>
        </w:rPr>
        <w:t>Academic Press, 2000.</w:t>
      </w:r>
      <w:proofErr w:type="gramEnd"/>
    </w:p>
    <w:p w:rsidR="00D249B6" w:rsidRDefault="00D249B6" w:rsidP="00D249B6">
      <w:pPr>
        <w:spacing w:after="0" w:line="240" w:lineRule="auto"/>
        <w:ind w:firstLine="567"/>
        <w:jc w:val="both"/>
        <w:rPr>
          <w:sz w:val="28"/>
          <w:szCs w:val="28"/>
          <w:lang w:val="en-US"/>
        </w:rPr>
      </w:pPr>
    </w:p>
    <w:p w:rsidR="00D249B6" w:rsidRPr="00D249B6" w:rsidRDefault="002C7EB1" w:rsidP="00D249B6">
      <w:pPr>
        <w:spacing w:after="0" w:line="240" w:lineRule="auto"/>
        <w:ind w:firstLine="567"/>
        <w:jc w:val="both"/>
        <w:rPr>
          <w:b/>
          <w:sz w:val="28"/>
          <w:szCs w:val="28"/>
          <w:lang w:val="en-US"/>
        </w:rPr>
      </w:pPr>
      <w:r w:rsidRPr="00D249B6">
        <w:rPr>
          <w:b/>
          <w:sz w:val="28"/>
          <w:szCs w:val="28"/>
          <w:lang w:val="en-US"/>
        </w:rPr>
        <w:tab/>
      </w:r>
      <w:proofErr w:type="gramStart"/>
      <w:r w:rsidR="00D249B6" w:rsidRPr="00D249B6">
        <w:rPr>
          <w:b/>
          <w:sz w:val="28"/>
          <w:szCs w:val="28"/>
          <w:lang w:val="en-US"/>
        </w:rPr>
        <w:t>Theme 13 Monitoring vertebrate animals.</w:t>
      </w:r>
      <w:proofErr w:type="gramEnd"/>
      <w:r w:rsidR="00D249B6" w:rsidRPr="00D249B6">
        <w:rPr>
          <w:b/>
          <w:sz w:val="28"/>
          <w:szCs w:val="28"/>
          <w:lang w:val="en-US"/>
        </w:rPr>
        <w:t xml:space="preserve"> Direct observation techniques</w:t>
      </w:r>
    </w:p>
    <w:p w:rsidR="00D249B6" w:rsidRPr="00D249B6" w:rsidRDefault="00D249B6" w:rsidP="00D249B6">
      <w:pPr>
        <w:spacing w:after="0" w:line="240" w:lineRule="auto"/>
        <w:ind w:firstLine="567"/>
        <w:jc w:val="both"/>
        <w:rPr>
          <w:sz w:val="28"/>
          <w:szCs w:val="28"/>
          <w:lang w:val="en-US"/>
        </w:rPr>
      </w:pPr>
    </w:p>
    <w:p w:rsidR="00D249B6" w:rsidRPr="00D249B6" w:rsidRDefault="00D249B6" w:rsidP="00D249B6">
      <w:pPr>
        <w:spacing w:after="0" w:line="240" w:lineRule="auto"/>
        <w:ind w:firstLine="567"/>
        <w:jc w:val="both"/>
        <w:rPr>
          <w:sz w:val="28"/>
          <w:szCs w:val="28"/>
          <w:lang w:val="en-US"/>
        </w:rPr>
      </w:pPr>
      <w:r w:rsidRPr="00D249B6">
        <w:rPr>
          <w:b/>
          <w:sz w:val="28"/>
          <w:szCs w:val="28"/>
          <w:lang w:val="en-US"/>
        </w:rPr>
        <w:t>Purpose:</w:t>
      </w:r>
      <w:r w:rsidRPr="00D249B6">
        <w:rPr>
          <w:sz w:val="28"/>
          <w:szCs w:val="28"/>
          <w:lang w:val="en-US"/>
        </w:rPr>
        <w:t xml:space="preserve"> To get acquainted with the main methods of direct observations of vertebrates.</w:t>
      </w:r>
    </w:p>
    <w:p w:rsidR="00D249B6" w:rsidRDefault="00D249B6" w:rsidP="00D249B6">
      <w:pPr>
        <w:spacing w:after="0" w:line="240" w:lineRule="auto"/>
        <w:ind w:firstLine="567"/>
        <w:jc w:val="both"/>
        <w:rPr>
          <w:sz w:val="28"/>
          <w:szCs w:val="28"/>
          <w:lang w:val="en-US"/>
        </w:rPr>
      </w:pPr>
    </w:p>
    <w:p w:rsidR="00D249B6" w:rsidRPr="00D249B6" w:rsidRDefault="00D249B6" w:rsidP="00D249B6">
      <w:pPr>
        <w:spacing w:after="0" w:line="240" w:lineRule="auto"/>
        <w:ind w:firstLine="567"/>
        <w:jc w:val="center"/>
        <w:rPr>
          <w:b/>
          <w:sz w:val="28"/>
          <w:szCs w:val="28"/>
          <w:lang w:val="en-US"/>
        </w:rPr>
      </w:pPr>
      <w:r w:rsidRPr="00D249B6">
        <w:rPr>
          <w:b/>
          <w:sz w:val="28"/>
          <w:szCs w:val="28"/>
          <w:lang w:val="en-US"/>
        </w:rPr>
        <w:t>Plan</w:t>
      </w:r>
    </w:p>
    <w:p w:rsidR="00D249B6" w:rsidRPr="00D249B6" w:rsidRDefault="00D249B6" w:rsidP="00D249B6">
      <w:pPr>
        <w:spacing w:after="0" w:line="240" w:lineRule="auto"/>
        <w:ind w:firstLine="567"/>
        <w:jc w:val="both"/>
        <w:rPr>
          <w:sz w:val="28"/>
          <w:szCs w:val="28"/>
          <w:lang w:val="en-US"/>
        </w:rPr>
      </w:pPr>
    </w:p>
    <w:p w:rsidR="00D249B6" w:rsidRPr="00D249B6" w:rsidRDefault="00D249B6" w:rsidP="00D249B6">
      <w:pPr>
        <w:spacing w:after="0" w:line="240" w:lineRule="auto"/>
        <w:ind w:firstLine="567"/>
        <w:jc w:val="both"/>
        <w:rPr>
          <w:sz w:val="28"/>
          <w:szCs w:val="28"/>
          <w:lang w:val="en-US"/>
        </w:rPr>
      </w:pPr>
      <w:proofErr w:type="gramStart"/>
      <w:r w:rsidRPr="00D249B6">
        <w:rPr>
          <w:sz w:val="28"/>
          <w:szCs w:val="28"/>
          <w:lang w:val="en-US"/>
        </w:rPr>
        <w:t>1 Principles of observation of vertebrates.</w:t>
      </w:r>
      <w:proofErr w:type="gramEnd"/>
    </w:p>
    <w:p w:rsidR="00D249B6" w:rsidRPr="00D249B6" w:rsidRDefault="00D249B6" w:rsidP="00D249B6">
      <w:pPr>
        <w:spacing w:after="0" w:line="240" w:lineRule="auto"/>
        <w:ind w:firstLine="567"/>
        <w:jc w:val="both"/>
        <w:rPr>
          <w:sz w:val="28"/>
          <w:szCs w:val="28"/>
          <w:lang w:val="en-US"/>
        </w:rPr>
      </w:pPr>
      <w:proofErr w:type="gramStart"/>
      <w:r w:rsidRPr="00D249B6">
        <w:rPr>
          <w:sz w:val="28"/>
          <w:szCs w:val="28"/>
          <w:lang w:val="en-US"/>
        </w:rPr>
        <w:t>2 Equipment necessary for monitoring vertebrate animals.</w:t>
      </w:r>
      <w:proofErr w:type="gramEnd"/>
    </w:p>
    <w:p w:rsidR="00D249B6" w:rsidRPr="00D249B6" w:rsidRDefault="00D249B6" w:rsidP="00D249B6">
      <w:pPr>
        <w:spacing w:after="0" w:line="240" w:lineRule="auto"/>
        <w:ind w:firstLine="567"/>
        <w:jc w:val="both"/>
        <w:rPr>
          <w:sz w:val="28"/>
          <w:szCs w:val="28"/>
          <w:lang w:val="en-US"/>
        </w:rPr>
      </w:pPr>
      <w:proofErr w:type="gramStart"/>
      <w:r w:rsidRPr="00D249B6">
        <w:rPr>
          <w:sz w:val="28"/>
          <w:szCs w:val="28"/>
          <w:lang w:val="en-US"/>
        </w:rPr>
        <w:t>3 Excursion method of observation of vertebrates.</w:t>
      </w:r>
      <w:proofErr w:type="gramEnd"/>
    </w:p>
    <w:p w:rsidR="00D249B6" w:rsidRPr="00D249B6" w:rsidRDefault="00D249B6" w:rsidP="00D249B6">
      <w:pPr>
        <w:spacing w:after="0" w:line="240" w:lineRule="auto"/>
        <w:ind w:firstLine="567"/>
        <w:jc w:val="both"/>
        <w:rPr>
          <w:sz w:val="28"/>
          <w:szCs w:val="28"/>
          <w:lang w:val="en-US"/>
        </w:rPr>
      </w:pPr>
      <w:proofErr w:type="gramStart"/>
      <w:r w:rsidRPr="00D249B6">
        <w:rPr>
          <w:sz w:val="28"/>
          <w:szCs w:val="28"/>
          <w:lang w:val="en-US"/>
        </w:rPr>
        <w:t>4 Principles of observation of vertebrate animals from an ambush.</w:t>
      </w:r>
      <w:proofErr w:type="gramEnd"/>
    </w:p>
    <w:p w:rsidR="00D249B6" w:rsidRPr="00D249B6" w:rsidRDefault="00D249B6" w:rsidP="00D249B6">
      <w:pPr>
        <w:spacing w:after="0" w:line="240" w:lineRule="auto"/>
        <w:ind w:firstLine="567"/>
        <w:jc w:val="both"/>
        <w:rPr>
          <w:sz w:val="28"/>
          <w:szCs w:val="28"/>
          <w:lang w:val="en-US"/>
        </w:rPr>
      </w:pPr>
    </w:p>
    <w:p w:rsidR="00D249B6" w:rsidRPr="00D249B6" w:rsidRDefault="00D249B6" w:rsidP="00D249B6">
      <w:pPr>
        <w:spacing w:after="0" w:line="240" w:lineRule="auto"/>
        <w:ind w:firstLine="567"/>
        <w:jc w:val="both"/>
        <w:rPr>
          <w:sz w:val="28"/>
          <w:szCs w:val="28"/>
          <w:lang w:val="en-US"/>
        </w:rPr>
      </w:pP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xml:space="preserve">   Collecting animals, is not the basis of environmental research, but has, although great, but still only an auxiliary value. The main method of an ecologist is to observe live animals in nature and, in part, in captivity. It is not always easy to observe wild animals, as they are often very secretive, lead a nocturnal life, and you need to make a lot of efforts to achieve your goal and establish this or that fact. The ability to observe does not appear immediately, but as a result of a long, hard work, one must have patience and a great love for the study of nature in order to become a real naturalist. At the beginning of this path, everyone can be referred to the words of </w:t>
      </w:r>
      <w:proofErr w:type="spellStart"/>
      <w:r w:rsidRPr="00D249B6">
        <w:rPr>
          <w:sz w:val="28"/>
          <w:szCs w:val="28"/>
          <w:lang w:val="en-US"/>
        </w:rPr>
        <w:t>Dereza</w:t>
      </w:r>
      <w:proofErr w:type="spellEnd"/>
      <w:r w:rsidRPr="00D249B6">
        <w:rPr>
          <w:sz w:val="28"/>
          <w:szCs w:val="28"/>
          <w:lang w:val="en-US"/>
        </w:rPr>
        <w:t xml:space="preserve"> </w:t>
      </w:r>
      <w:proofErr w:type="spellStart"/>
      <w:r w:rsidRPr="00D249B6">
        <w:rPr>
          <w:sz w:val="28"/>
          <w:szCs w:val="28"/>
          <w:lang w:val="en-US"/>
        </w:rPr>
        <w:t>Uzala</w:t>
      </w:r>
      <w:proofErr w:type="spellEnd"/>
      <w:r w:rsidRPr="00D249B6">
        <w:rPr>
          <w:sz w:val="28"/>
          <w:szCs w:val="28"/>
          <w:lang w:val="en-US"/>
        </w:rPr>
        <w:t xml:space="preserve"> - the famous conductor of the traveler VK </w:t>
      </w:r>
      <w:proofErr w:type="spellStart"/>
      <w:r w:rsidRPr="00D249B6">
        <w:rPr>
          <w:sz w:val="28"/>
          <w:szCs w:val="28"/>
          <w:lang w:val="en-US"/>
        </w:rPr>
        <w:t>Arseniev</w:t>
      </w:r>
      <w:proofErr w:type="spellEnd"/>
      <w:r w:rsidRPr="00D249B6">
        <w:rPr>
          <w:sz w:val="28"/>
          <w:szCs w:val="28"/>
          <w:lang w:val="en-US"/>
        </w:rPr>
        <w:t>: "You have eyes, but look - no ..."</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Acute observation must be the professional quality of the field ecologist. Observation must be educated and continuously trained in this regard. It should be borne in mind that the study of vertebrates should be guided not only by sight, but also by hearing, and in the study of small birds, the ability to understand the shades of their voices is absolutely compulsory.</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To observe wild animals, almost no special equipment is required, except for binoculars and conventional field equipment, which was mentioned earlier (camera, notebook, etc.). Only in some cases, when studying some issues of ecology and animal habitat, one has to resort to special</w:t>
      </w:r>
      <w:r>
        <w:rPr>
          <w:sz w:val="28"/>
          <w:szCs w:val="28"/>
          <w:lang w:val="en-US"/>
        </w:rPr>
        <w:t xml:space="preserve"> </w:t>
      </w:r>
      <w:r w:rsidRPr="00D249B6">
        <w:rPr>
          <w:sz w:val="28"/>
          <w:szCs w:val="28"/>
          <w:lang w:val="en-US"/>
        </w:rPr>
        <w:t>equipment and instruments (see below).</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xml:space="preserve">   Binoculars make work much easier. </w:t>
      </w:r>
      <w:proofErr w:type="gramStart"/>
      <w:r w:rsidRPr="00D249B6">
        <w:rPr>
          <w:sz w:val="28"/>
          <w:szCs w:val="28"/>
          <w:lang w:val="en-US"/>
        </w:rPr>
        <w:t>Most convenient field prismatic binoculars with an increase of 6 - 8 times.</w:t>
      </w:r>
      <w:proofErr w:type="gramEnd"/>
      <w:r w:rsidRPr="00D249B6">
        <w:rPr>
          <w:sz w:val="28"/>
          <w:szCs w:val="28"/>
          <w:lang w:val="en-US"/>
        </w:rPr>
        <w:t xml:space="preserve"> Do not try to get stronger binoculars, because it is too heavy, large and has less field of view and aperture, which makes it difficult to find an object (usually very mobile) and prevents work in low light (in </w:t>
      </w:r>
      <w:r w:rsidRPr="00D249B6">
        <w:rPr>
          <w:sz w:val="28"/>
          <w:szCs w:val="28"/>
          <w:lang w:val="en-US"/>
        </w:rPr>
        <w:lastRenderedPageBreak/>
        <w:t>a dark forest, with cloudy weather, etc.) ). Prismatic binoculars are also convenient because the focus is placed in them separately for each eye and almost does not require a change depending on the distance to the object, which speeds up the work. When choosing binoculars should take into account its weight and size, which during long excursions is of no small importance. The binoculars must have a strong case, a neck strap, a protective cap for the eyepieces (it is necessary for working on the rain) and, preferably, filters that can be useful on spring excursions, when the snow strongly blinds the eyes. Instead of prismatic binoculars, you can use a monocular that, although it does not give a relief image, is much lighter and more portable. Finally, simple binoculars with sufficient light can be used to observe small birds.</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xml:space="preserve">   Beginning zoologists often experience known difficulties in using prismatic binoculars, so we will give a brief explanation. First of all, you need to install binoculars in accordance with the distance between the pupils of the eyes. Both tubes of binoculars are connected among themselves by a longitudinal axis which allows </w:t>
      </w:r>
      <w:proofErr w:type="gramStart"/>
      <w:r w:rsidRPr="00D249B6">
        <w:rPr>
          <w:sz w:val="28"/>
          <w:szCs w:val="28"/>
          <w:lang w:val="en-US"/>
        </w:rPr>
        <w:t>to pull together and move</w:t>
      </w:r>
      <w:proofErr w:type="gramEnd"/>
      <w:r w:rsidRPr="00D249B6">
        <w:rPr>
          <w:sz w:val="28"/>
          <w:szCs w:val="28"/>
          <w:lang w:val="en-US"/>
        </w:rPr>
        <w:t xml:space="preserve"> them apart. To install the binoculars over the eyes, first push the tubes wide enough and look through the eyepieces at some distant object. If the </w:t>
      </w:r>
      <w:proofErr w:type="gramStart"/>
      <w:r w:rsidRPr="00D249B6">
        <w:rPr>
          <w:sz w:val="28"/>
          <w:szCs w:val="28"/>
          <w:lang w:val="en-US"/>
        </w:rPr>
        <w:t>field of view of both halves of binoculars are</w:t>
      </w:r>
      <w:proofErr w:type="gramEnd"/>
      <w:r w:rsidRPr="00D249B6">
        <w:rPr>
          <w:sz w:val="28"/>
          <w:szCs w:val="28"/>
          <w:lang w:val="en-US"/>
        </w:rPr>
        <w:t xml:space="preserve"> separate, then gradually begin to move the tubes until the fields of vision are combined. On the scale at the axis, you can determine and memorize the desired location of the tubes, and if the binoculars are in individual use, then leave it in the once set position. After this, the focus of the eyepieces is set by rotating their clutches. First they look with one eye, </w:t>
      </w:r>
      <w:proofErr w:type="gramStart"/>
      <w:r w:rsidRPr="00D249B6">
        <w:rPr>
          <w:sz w:val="28"/>
          <w:szCs w:val="28"/>
          <w:lang w:val="en-US"/>
        </w:rPr>
        <w:t>squinting</w:t>
      </w:r>
      <w:proofErr w:type="gramEnd"/>
      <w:r w:rsidRPr="00D249B6">
        <w:rPr>
          <w:sz w:val="28"/>
          <w:szCs w:val="28"/>
          <w:lang w:val="en-US"/>
        </w:rPr>
        <w:t xml:space="preserve"> the other, and achieve maximum image sharpness, then in the same way they direct the second eyepiece to focus. When installing the binoculars, it is recommended to rotate the eyepieces from the maximum extended position. At the same time, sharpness will be achieved when the eye itself is focused on a long distance. If to do the opposite - the eye is </w:t>
      </w:r>
      <w:proofErr w:type="spellStart"/>
      <w:r w:rsidRPr="00D249B6">
        <w:rPr>
          <w:sz w:val="28"/>
          <w:szCs w:val="28"/>
          <w:lang w:val="en-US"/>
        </w:rPr>
        <w:t>accomodated</w:t>
      </w:r>
      <w:proofErr w:type="spellEnd"/>
      <w:r w:rsidRPr="00D249B6">
        <w:rPr>
          <w:sz w:val="28"/>
          <w:szCs w:val="28"/>
          <w:lang w:val="en-US"/>
        </w:rPr>
        <w:t xml:space="preserve"> to a close distance and will see with binoculars as sharply, but with great fatigue. On the tube of the eyepiece there is a risk (dash), and on the clutch - a series of divisions and numbers with plus and minus signs denoting the numbers of </w:t>
      </w:r>
      <w:proofErr w:type="spellStart"/>
      <w:r w:rsidRPr="00D249B6">
        <w:rPr>
          <w:sz w:val="28"/>
          <w:szCs w:val="28"/>
          <w:lang w:val="en-US"/>
        </w:rPr>
        <w:t>dioptries</w:t>
      </w:r>
      <w:proofErr w:type="spellEnd"/>
      <w:r w:rsidRPr="00D249B6">
        <w:rPr>
          <w:sz w:val="28"/>
          <w:szCs w:val="28"/>
          <w:lang w:val="en-US"/>
        </w:rPr>
        <w:t xml:space="preserve"> that completely correct the observer's sight. Once, determining which division produces the </w:t>
      </w:r>
      <w:proofErr w:type="gramStart"/>
      <w:r w:rsidRPr="00D249B6">
        <w:rPr>
          <w:sz w:val="28"/>
          <w:szCs w:val="28"/>
          <w:lang w:val="en-US"/>
        </w:rPr>
        <w:t>most sharp</w:t>
      </w:r>
      <w:proofErr w:type="gramEnd"/>
      <w:r w:rsidRPr="00D249B6">
        <w:rPr>
          <w:sz w:val="28"/>
          <w:szCs w:val="28"/>
          <w:lang w:val="en-US"/>
        </w:rPr>
        <w:t xml:space="preserve"> image, then, when using any binoculars of this system, put the eyepieces in advance on the desired division. All this greatly accelerates and facilitates the use of binoculars. On military binoculars a range mesh is applied, it can be</w:t>
      </w:r>
      <w:r w:rsidRPr="00D249B6">
        <w:rPr>
          <w:lang w:val="en-US"/>
        </w:rPr>
        <w:t xml:space="preserve"> </w:t>
      </w:r>
      <w:r w:rsidRPr="00D249B6">
        <w:rPr>
          <w:sz w:val="28"/>
          <w:szCs w:val="28"/>
          <w:lang w:val="en-US"/>
        </w:rPr>
        <w:t>useful for scientific purposes, but we will not dwell on this, sending those interested in the books on topography mentioned in the list of literature.</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xml:space="preserve">   Observations on wild animals are carried out either on excursions, or by way of secrecy, sitting in one place. Excursions can be review and target (thematic). In the first case, the excursion is conducted along any route and the material is collected in a row, but usually each sortie has its own goal, then more or less, but always follows from the general plan and the research program and is </w:t>
      </w:r>
      <w:r w:rsidRPr="00D249B6">
        <w:rPr>
          <w:sz w:val="28"/>
          <w:szCs w:val="28"/>
          <w:lang w:val="en-US"/>
        </w:rPr>
        <w:lastRenderedPageBreak/>
        <w:t>thus the next stage of it. Such excursions can be excursions to study the species composition of individual biotopes, to observe the daily cycle, to collect material on nutrition, etc. When planning this or that excursion, it is important to think carefully not only about its theme, but also the most favorable route and time of day, with the features of the ecology of the animal and its behavior, depending on the season and weather.</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An excursion to nature is by no means a simple walk through the forest or fields, as many non-zoologists and some beginning naturalists think, it requires constant and great alertness, attention, instant reaction to every smallest sound, rustle, rustle, movement in grass or bushes. If we take into account the need to overcome various obstacles along the way, the difficulties of movement and other unfavorable conditions characteristic of any field work and unknown to the laboratory researcher, then it becomes clear that a zoological excursion is indeed a difficult matter and requires endurance and habit. It is much more difficult than excursions of botanists or geologists, since they do not have to masquerade, sneak up, crawl to see their object of study, the zoologist should always be on the alert and as a military intelligence officer be able to see everything and remain unnoticed. Therefore, on excursions one cannot talk loudly, make noise, smoke, make sharp movements, but we must try to walk slowly (2-3 km per hour), noiselessly, while looking around and listening, if necessary, immediately stopping in place. In forests with abundant litter of fallen leaves and twigs, which are very rustling, you must observe special care and, if possible, move along the paths, as do many predatory animals.</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xml:space="preserve">   It is important to first notice the beast or the bird, for then it is possible to sneak up very close. It is sometimes advisable not to stop at the first moment, but to go further, pretending not to notice the animal, </w:t>
      </w:r>
      <w:proofErr w:type="gramStart"/>
      <w:r w:rsidRPr="00D249B6">
        <w:rPr>
          <w:sz w:val="28"/>
          <w:szCs w:val="28"/>
          <w:lang w:val="en-US"/>
        </w:rPr>
        <w:t>then</w:t>
      </w:r>
      <w:proofErr w:type="gramEnd"/>
      <w:r w:rsidRPr="00D249B6">
        <w:rPr>
          <w:sz w:val="28"/>
          <w:szCs w:val="28"/>
          <w:lang w:val="en-US"/>
        </w:rPr>
        <w:t xml:space="preserve"> it is not so frightened. When stealing an animal, the most important thing is not to make any sharp movements, move gradually, taking advantage of the moments when the animal is engaged in something and not directly at him, but by the side. When stalking animals, you need to closely monitor the direction of the wind, for mammals are guided primarily by the sense of smell, and then by hearing.</w:t>
      </w:r>
    </w:p>
    <w:p w:rsidR="00D249B6" w:rsidRPr="00D249B6" w:rsidRDefault="00D249B6" w:rsidP="00D249B6">
      <w:pPr>
        <w:spacing w:after="0" w:line="240" w:lineRule="auto"/>
        <w:ind w:firstLine="567"/>
        <w:jc w:val="both"/>
        <w:rPr>
          <w:sz w:val="28"/>
          <w:szCs w:val="28"/>
          <w:lang w:val="en-US"/>
        </w:rPr>
      </w:pPr>
      <w:r w:rsidRPr="00D249B6">
        <w:rPr>
          <w:sz w:val="28"/>
          <w:szCs w:val="28"/>
          <w:lang w:val="en-US"/>
        </w:rPr>
        <w:t>   If all these conditions are met, it is possible to approach even a large cautious animal or bird very closely, so that you can photograph them and observe them without binoculars.</w:t>
      </w:r>
      <w:r w:rsidRPr="00D249B6">
        <w:rPr>
          <w:lang w:val="en-US"/>
        </w:rPr>
        <w:t xml:space="preserve"> </w:t>
      </w:r>
      <w:r w:rsidRPr="00D249B6">
        <w:rPr>
          <w:sz w:val="28"/>
          <w:szCs w:val="28"/>
          <w:lang w:val="en-US"/>
        </w:rPr>
        <w:t>Along with the excursions, very interesting results are given by the second method - waiting. With a clever choice of location and time of observation, it allows you to get acquainted with the most intimate aspects of wildlife life and obtain interesting data on their ecology and behavior. Even during the excursions, you need to stop from time to time, to observe a little in an interesting place, rather than continuously to go.</w:t>
      </w:r>
    </w:p>
    <w:p w:rsidR="00243AFD" w:rsidRPr="00243AFD" w:rsidRDefault="00D249B6" w:rsidP="00243AFD">
      <w:pPr>
        <w:spacing w:after="0" w:line="240" w:lineRule="auto"/>
        <w:ind w:firstLine="567"/>
        <w:jc w:val="both"/>
        <w:rPr>
          <w:sz w:val="28"/>
          <w:szCs w:val="28"/>
          <w:lang w:val="en-US"/>
        </w:rPr>
      </w:pPr>
      <w:r w:rsidRPr="00D249B6">
        <w:rPr>
          <w:sz w:val="28"/>
          <w:szCs w:val="28"/>
          <w:lang w:val="en-US"/>
        </w:rPr>
        <w:t xml:space="preserve">   It is especially useful to arrange ambushes near nests, holes; at feeding areas; near watering places and swimming pools; in the </w:t>
      </w:r>
      <w:proofErr w:type="spellStart"/>
      <w:r w:rsidRPr="00D249B6">
        <w:rPr>
          <w:sz w:val="28"/>
          <w:szCs w:val="28"/>
          <w:lang w:val="en-US"/>
        </w:rPr>
        <w:t>solonetzes</w:t>
      </w:r>
      <w:proofErr w:type="spellEnd"/>
      <w:r w:rsidRPr="00D249B6">
        <w:rPr>
          <w:sz w:val="28"/>
          <w:szCs w:val="28"/>
          <w:lang w:val="en-US"/>
        </w:rPr>
        <w:t xml:space="preserve">; on the shores of lakes and rivers, where bog game collects pebbles; on tracks, paths of </w:t>
      </w:r>
      <w:r w:rsidRPr="00D249B6">
        <w:rPr>
          <w:sz w:val="28"/>
          <w:szCs w:val="28"/>
          <w:lang w:val="en-US"/>
        </w:rPr>
        <w:lastRenderedPageBreak/>
        <w:t>transitions, flights or on places of stops during migrations.</w:t>
      </w:r>
      <w:r w:rsidR="00243AFD" w:rsidRPr="00243AFD">
        <w:rPr>
          <w:lang w:val="en-US"/>
        </w:rPr>
        <w:t xml:space="preserve"> </w:t>
      </w:r>
      <w:r w:rsidR="00243AFD" w:rsidRPr="00243AFD">
        <w:rPr>
          <w:sz w:val="28"/>
          <w:szCs w:val="28"/>
          <w:lang w:val="en-US"/>
        </w:rPr>
        <w:t>Both excursions and secrecy are best spent early in the morning or in the evening. Catching will give even greater results if one applies a particular method of pruning, luring animals to food, voice, etc. The simplest example of this is the arrangement of feeding tables for small hibernating birds or points for migratory birds, near which one can make a lot of interesting observations. But the method of feeding is also applicable to animals - ungulates and even predators, on which the production of bears, wolves, foxes, etc. is based on the privatization.</w:t>
      </w:r>
    </w:p>
    <w:p w:rsidR="00243AFD" w:rsidRPr="00243AFD" w:rsidRDefault="00243AFD" w:rsidP="00243AFD">
      <w:pPr>
        <w:spacing w:after="0" w:line="240" w:lineRule="auto"/>
        <w:ind w:firstLine="567"/>
        <w:jc w:val="both"/>
        <w:rPr>
          <w:sz w:val="28"/>
          <w:szCs w:val="28"/>
          <w:lang w:val="en-US"/>
        </w:rPr>
      </w:pPr>
      <w:r w:rsidRPr="00243AFD">
        <w:rPr>
          <w:sz w:val="28"/>
          <w:szCs w:val="28"/>
          <w:lang w:val="en-US"/>
        </w:rPr>
        <w:t xml:space="preserve">   In addition to laying out food, it is possible to arrange artificial </w:t>
      </w:r>
      <w:proofErr w:type="spellStart"/>
      <w:r w:rsidRPr="00243AFD">
        <w:rPr>
          <w:sz w:val="28"/>
          <w:szCs w:val="28"/>
          <w:lang w:val="en-US"/>
        </w:rPr>
        <w:t>solonetzes</w:t>
      </w:r>
      <w:proofErr w:type="spellEnd"/>
      <w:r w:rsidRPr="00243AFD">
        <w:rPr>
          <w:sz w:val="28"/>
          <w:szCs w:val="28"/>
          <w:lang w:val="en-US"/>
        </w:rPr>
        <w:t xml:space="preserve">, which attract not only hoofed animals, but also other animals, including protein, as shown by Yu. </w:t>
      </w:r>
      <w:proofErr w:type="spellStart"/>
      <w:proofErr w:type="gramStart"/>
      <w:r w:rsidRPr="00243AFD">
        <w:rPr>
          <w:sz w:val="28"/>
          <w:szCs w:val="28"/>
          <w:lang w:val="en-US"/>
        </w:rPr>
        <w:t>Salmin</w:t>
      </w:r>
      <w:proofErr w:type="spellEnd"/>
      <w:r w:rsidRPr="00243AFD">
        <w:rPr>
          <w:sz w:val="28"/>
          <w:szCs w:val="28"/>
          <w:lang w:val="en-US"/>
        </w:rPr>
        <w:t xml:space="preserve"> in the </w:t>
      </w:r>
      <w:proofErr w:type="spellStart"/>
      <w:r w:rsidRPr="00243AFD">
        <w:rPr>
          <w:sz w:val="28"/>
          <w:szCs w:val="28"/>
          <w:lang w:val="en-US"/>
        </w:rPr>
        <w:t>Sikhote-Alin</w:t>
      </w:r>
      <w:proofErr w:type="spellEnd"/>
      <w:r w:rsidRPr="00243AFD">
        <w:rPr>
          <w:sz w:val="28"/>
          <w:szCs w:val="28"/>
          <w:lang w:val="en-US"/>
        </w:rPr>
        <w:t xml:space="preserve"> Reserve.</w:t>
      </w:r>
      <w:proofErr w:type="gramEnd"/>
      <w:r w:rsidRPr="00243AFD">
        <w:rPr>
          <w:sz w:val="28"/>
          <w:szCs w:val="28"/>
          <w:lang w:val="en-US"/>
        </w:rPr>
        <w:t xml:space="preserve"> In the Caucasus Reserve, </w:t>
      </w:r>
      <w:proofErr w:type="spellStart"/>
      <w:r w:rsidRPr="00243AFD">
        <w:rPr>
          <w:sz w:val="28"/>
          <w:szCs w:val="28"/>
          <w:lang w:val="en-US"/>
        </w:rPr>
        <w:t>solonetzes</w:t>
      </w:r>
      <w:proofErr w:type="spellEnd"/>
      <w:r w:rsidRPr="00243AFD">
        <w:rPr>
          <w:sz w:val="28"/>
          <w:szCs w:val="28"/>
          <w:lang w:val="en-US"/>
        </w:rPr>
        <w:t xml:space="preserve"> were laid in small wooden log houses, in holes deep down to 30-40 cm or troughs, to which table salt was mixed, mixed with earth.</w:t>
      </w:r>
    </w:p>
    <w:p w:rsidR="002C7EB1" w:rsidRDefault="00243AFD" w:rsidP="00243AFD">
      <w:pPr>
        <w:spacing w:after="0" w:line="240" w:lineRule="auto"/>
        <w:ind w:firstLine="567"/>
        <w:jc w:val="both"/>
        <w:rPr>
          <w:sz w:val="28"/>
          <w:szCs w:val="28"/>
          <w:lang w:val="en-US"/>
        </w:rPr>
      </w:pPr>
      <w:r w:rsidRPr="00243AFD">
        <w:rPr>
          <w:sz w:val="28"/>
          <w:szCs w:val="28"/>
          <w:lang w:val="en-US"/>
        </w:rPr>
        <w:t xml:space="preserve">   To observe small birds in summer and in dry places, they use bathing suits and drinking bowls, filling with iron water baths buried in the ground or simply depressions. Luring to the voice is well known to hunters and birdwatchers, </w:t>
      </w:r>
      <w:proofErr w:type="gramStart"/>
      <w:r w:rsidRPr="00243AFD">
        <w:rPr>
          <w:sz w:val="28"/>
          <w:szCs w:val="28"/>
          <w:lang w:val="en-US"/>
        </w:rPr>
        <w:t>who</w:t>
      </w:r>
      <w:proofErr w:type="gramEnd"/>
      <w:r w:rsidRPr="00243AFD">
        <w:rPr>
          <w:sz w:val="28"/>
          <w:szCs w:val="28"/>
          <w:lang w:val="en-US"/>
        </w:rPr>
        <w:t xml:space="preserve"> use not only whistling or other means of onomatopoeia, but also special </w:t>
      </w:r>
      <w:proofErr w:type="spellStart"/>
      <w:r w:rsidRPr="00243AFD">
        <w:rPr>
          <w:sz w:val="28"/>
          <w:szCs w:val="28"/>
          <w:lang w:val="en-US"/>
        </w:rPr>
        <w:t>manks</w:t>
      </w:r>
      <w:proofErr w:type="spellEnd"/>
      <w:r w:rsidRPr="00243AFD">
        <w:rPr>
          <w:sz w:val="28"/>
          <w:szCs w:val="28"/>
          <w:lang w:val="en-US"/>
        </w:rPr>
        <w:t xml:space="preserve"> or food and semolina birds. Possessing a minimal musical ear, it is not difficult to lure the cuckoo, the Oriole and other birds with simple voices in the spring. It is not necessary to try to copy a song, often there is enough skill to reproduce </w:t>
      </w:r>
      <w:proofErr w:type="spellStart"/>
      <w:r w:rsidRPr="00243AFD">
        <w:rPr>
          <w:sz w:val="28"/>
          <w:szCs w:val="28"/>
          <w:lang w:val="en-US"/>
        </w:rPr>
        <w:t>callsign</w:t>
      </w:r>
      <w:proofErr w:type="spellEnd"/>
      <w:r w:rsidRPr="00243AFD">
        <w:rPr>
          <w:sz w:val="28"/>
          <w:szCs w:val="28"/>
          <w:lang w:val="en-US"/>
        </w:rPr>
        <w:t xml:space="preserve"> screams, than, for example, use bird-breeders. Woodpeckers in most cases are well tempted to knock with a stick on dry wood or with a shot sleeve on the rifle butt. When catching songbirds and when hunting for ducks, </w:t>
      </w:r>
      <w:proofErr w:type="spellStart"/>
      <w:r w:rsidRPr="00243AFD">
        <w:rPr>
          <w:sz w:val="28"/>
          <w:szCs w:val="28"/>
          <w:lang w:val="en-US"/>
        </w:rPr>
        <w:t>mannae</w:t>
      </w:r>
      <w:proofErr w:type="spellEnd"/>
      <w:r w:rsidRPr="00243AFD">
        <w:rPr>
          <w:sz w:val="28"/>
          <w:szCs w:val="28"/>
          <w:lang w:val="en-US"/>
        </w:rPr>
        <w:t xml:space="preserve"> are used, as discussed in the previous chapter. This technique can be successfully used for monitoring purposes.</w:t>
      </w:r>
    </w:p>
    <w:p w:rsidR="00243AFD" w:rsidRDefault="00243AFD" w:rsidP="00243AFD">
      <w:pPr>
        <w:spacing w:after="0" w:line="240" w:lineRule="auto"/>
        <w:ind w:firstLine="567"/>
        <w:jc w:val="both"/>
        <w:rPr>
          <w:sz w:val="28"/>
          <w:szCs w:val="28"/>
          <w:lang w:val="en-US"/>
        </w:rPr>
      </w:pPr>
    </w:p>
    <w:p w:rsidR="00243AFD" w:rsidRPr="00243AFD" w:rsidRDefault="00243AFD" w:rsidP="00243AFD">
      <w:pPr>
        <w:spacing w:after="0" w:line="240" w:lineRule="auto"/>
        <w:ind w:firstLine="567"/>
        <w:jc w:val="center"/>
        <w:rPr>
          <w:b/>
          <w:sz w:val="28"/>
          <w:szCs w:val="28"/>
          <w:lang w:val="en-US"/>
        </w:rPr>
      </w:pPr>
      <w:r w:rsidRPr="00243AFD">
        <w:rPr>
          <w:b/>
          <w:sz w:val="28"/>
          <w:szCs w:val="28"/>
          <w:lang w:val="en-US"/>
        </w:rPr>
        <w:t>Control questions</w:t>
      </w:r>
    </w:p>
    <w:p w:rsidR="00243AFD" w:rsidRPr="00243AFD" w:rsidRDefault="00243AFD" w:rsidP="00243AFD">
      <w:pPr>
        <w:spacing w:after="0" w:line="240" w:lineRule="auto"/>
        <w:ind w:firstLine="567"/>
        <w:jc w:val="both"/>
        <w:rPr>
          <w:sz w:val="28"/>
          <w:szCs w:val="28"/>
          <w:lang w:val="en-US"/>
        </w:rPr>
      </w:pPr>
    </w:p>
    <w:p w:rsidR="00243AFD" w:rsidRPr="00243AFD" w:rsidRDefault="00243AFD" w:rsidP="00243AFD">
      <w:pPr>
        <w:spacing w:after="0" w:line="240" w:lineRule="auto"/>
        <w:ind w:firstLine="567"/>
        <w:jc w:val="both"/>
        <w:rPr>
          <w:sz w:val="28"/>
          <w:szCs w:val="28"/>
          <w:lang w:val="en-US"/>
        </w:rPr>
      </w:pPr>
      <w:r w:rsidRPr="00243AFD">
        <w:rPr>
          <w:sz w:val="28"/>
          <w:szCs w:val="28"/>
          <w:lang w:val="en-US"/>
        </w:rPr>
        <w:t>1 Describe the procedure for working with binoculars when observing vertebrates?</w:t>
      </w:r>
    </w:p>
    <w:p w:rsidR="00243AFD" w:rsidRPr="00243AFD" w:rsidRDefault="00243AFD" w:rsidP="00243AFD">
      <w:pPr>
        <w:spacing w:after="0" w:line="240" w:lineRule="auto"/>
        <w:ind w:firstLine="567"/>
        <w:jc w:val="both"/>
        <w:rPr>
          <w:sz w:val="28"/>
          <w:szCs w:val="28"/>
          <w:lang w:val="en-US"/>
        </w:rPr>
      </w:pPr>
      <w:r w:rsidRPr="00243AFD">
        <w:rPr>
          <w:sz w:val="28"/>
          <w:szCs w:val="28"/>
          <w:lang w:val="en-US"/>
        </w:rPr>
        <w:t xml:space="preserve">2 What is the order and requirements for carrying out of </w:t>
      </w:r>
      <w:proofErr w:type="spellStart"/>
      <w:r w:rsidRPr="00243AFD">
        <w:rPr>
          <w:sz w:val="28"/>
          <w:szCs w:val="28"/>
          <w:lang w:val="en-US"/>
        </w:rPr>
        <w:t>roent</w:t>
      </w:r>
      <w:proofErr w:type="spellEnd"/>
      <w:r w:rsidRPr="00243AFD">
        <w:rPr>
          <w:sz w:val="28"/>
          <w:szCs w:val="28"/>
          <w:lang w:val="en-US"/>
        </w:rPr>
        <w:t xml:space="preserve"> observations of vertebrates?</w:t>
      </w:r>
    </w:p>
    <w:p w:rsidR="00243AFD" w:rsidRDefault="00243AFD" w:rsidP="00243AFD">
      <w:pPr>
        <w:spacing w:after="0" w:line="240" w:lineRule="auto"/>
        <w:ind w:firstLine="567"/>
        <w:jc w:val="both"/>
        <w:rPr>
          <w:sz w:val="28"/>
          <w:szCs w:val="28"/>
          <w:lang w:val="en-US"/>
        </w:rPr>
      </w:pPr>
      <w:r w:rsidRPr="00243AFD">
        <w:rPr>
          <w:sz w:val="28"/>
          <w:szCs w:val="28"/>
          <w:lang w:val="en-US"/>
        </w:rPr>
        <w:t>3 Describe the diversity of methods for studying vertebrate animals?</w:t>
      </w:r>
    </w:p>
    <w:p w:rsidR="00243AFD" w:rsidRDefault="00243AFD" w:rsidP="00243AFD">
      <w:pPr>
        <w:spacing w:after="0" w:line="240" w:lineRule="auto"/>
        <w:ind w:firstLine="567"/>
        <w:jc w:val="both"/>
        <w:rPr>
          <w:sz w:val="28"/>
          <w:szCs w:val="28"/>
          <w:lang w:val="en-US"/>
        </w:rPr>
      </w:pPr>
    </w:p>
    <w:p w:rsidR="00243AFD" w:rsidRPr="00243AFD" w:rsidRDefault="00243AFD" w:rsidP="00243AFD">
      <w:pPr>
        <w:spacing w:after="0" w:line="240" w:lineRule="auto"/>
        <w:ind w:firstLine="567"/>
        <w:jc w:val="center"/>
        <w:rPr>
          <w:b/>
          <w:sz w:val="28"/>
          <w:szCs w:val="28"/>
          <w:lang w:val="en-US"/>
        </w:rPr>
      </w:pPr>
      <w:r w:rsidRPr="00243AFD">
        <w:rPr>
          <w:b/>
          <w:sz w:val="28"/>
          <w:szCs w:val="28"/>
          <w:lang w:val="en-US"/>
        </w:rPr>
        <w:t>Recommended literature</w:t>
      </w:r>
    </w:p>
    <w:p w:rsidR="00243AFD" w:rsidRPr="00243AFD" w:rsidRDefault="00243AFD" w:rsidP="00243AFD">
      <w:pPr>
        <w:spacing w:after="0" w:line="240" w:lineRule="auto"/>
        <w:ind w:firstLine="567"/>
        <w:jc w:val="both"/>
        <w:rPr>
          <w:sz w:val="28"/>
          <w:szCs w:val="28"/>
          <w:lang w:val="en-US"/>
        </w:rPr>
      </w:pPr>
    </w:p>
    <w:p w:rsidR="00243AFD" w:rsidRPr="00243AFD" w:rsidRDefault="00243AFD" w:rsidP="00243AFD">
      <w:pPr>
        <w:spacing w:after="0" w:line="240" w:lineRule="auto"/>
        <w:ind w:firstLine="567"/>
        <w:jc w:val="both"/>
        <w:rPr>
          <w:sz w:val="28"/>
          <w:szCs w:val="28"/>
          <w:lang w:val="en-US"/>
        </w:rPr>
      </w:pPr>
      <w:r w:rsidRPr="00243AFD">
        <w:rPr>
          <w:sz w:val="28"/>
          <w:szCs w:val="28"/>
          <w:lang w:val="en-US"/>
        </w:rPr>
        <w:t xml:space="preserve">1. P.A. Henderson. </w:t>
      </w:r>
      <w:proofErr w:type="gramStart"/>
      <w:r w:rsidRPr="00243AFD">
        <w:rPr>
          <w:sz w:val="28"/>
          <w:szCs w:val="28"/>
          <w:lang w:val="en-US"/>
        </w:rPr>
        <w:t>Practical Methods of Ecology.</w:t>
      </w:r>
      <w:proofErr w:type="gramEnd"/>
      <w:r w:rsidRPr="00243AFD">
        <w:rPr>
          <w:sz w:val="28"/>
          <w:szCs w:val="28"/>
          <w:lang w:val="en-US"/>
        </w:rPr>
        <w:t xml:space="preserve"> </w:t>
      </w:r>
      <w:proofErr w:type="gramStart"/>
      <w:r w:rsidRPr="00243AFD">
        <w:rPr>
          <w:sz w:val="28"/>
          <w:szCs w:val="28"/>
          <w:lang w:val="en-US"/>
        </w:rPr>
        <w:t>Oxford, 2003.</w:t>
      </w:r>
      <w:proofErr w:type="gramEnd"/>
    </w:p>
    <w:p w:rsidR="00243AFD" w:rsidRPr="00243AFD" w:rsidRDefault="00243AFD" w:rsidP="00243AFD">
      <w:pPr>
        <w:spacing w:after="0" w:line="240" w:lineRule="auto"/>
        <w:ind w:firstLine="567"/>
        <w:jc w:val="both"/>
        <w:rPr>
          <w:sz w:val="28"/>
          <w:szCs w:val="28"/>
          <w:lang w:val="en-US"/>
        </w:rPr>
      </w:pPr>
      <w:r w:rsidRPr="00243AFD">
        <w:rPr>
          <w:sz w:val="28"/>
          <w:szCs w:val="28"/>
          <w:lang w:val="en-US"/>
        </w:rPr>
        <w:t xml:space="preserve">2. M. </w:t>
      </w:r>
      <w:proofErr w:type="spellStart"/>
      <w:r w:rsidRPr="00243AFD">
        <w:rPr>
          <w:sz w:val="28"/>
          <w:szCs w:val="28"/>
          <w:lang w:val="en-US"/>
        </w:rPr>
        <w:t>Begon</w:t>
      </w:r>
      <w:proofErr w:type="spellEnd"/>
      <w:r w:rsidRPr="00243AFD">
        <w:rPr>
          <w:sz w:val="28"/>
          <w:szCs w:val="28"/>
          <w:lang w:val="en-US"/>
        </w:rPr>
        <w:t xml:space="preserve">.  ECOLOGY </w:t>
      </w:r>
      <w:proofErr w:type="gramStart"/>
      <w:r w:rsidRPr="00243AFD">
        <w:rPr>
          <w:sz w:val="28"/>
          <w:szCs w:val="28"/>
          <w:lang w:val="en-US"/>
        </w:rPr>
        <w:t>From</w:t>
      </w:r>
      <w:proofErr w:type="gramEnd"/>
      <w:r w:rsidRPr="00243AFD">
        <w:rPr>
          <w:sz w:val="28"/>
          <w:szCs w:val="28"/>
          <w:lang w:val="en-US"/>
        </w:rPr>
        <w:t xml:space="preserve"> Individuals to Ecosystems. Oxford, 2006</w:t>
      </w:r>
    </w:p>
    <w:p w:rsidR="00243AFD" w:rsidRPr="00243AFD" w:rsidRDefault="00243AFD" w:rsidP="00243AFD">
      <w:pPr>
        <w:spacing w:after="0" w:line="240" w:lineRule="auto"/>
        <w:ind w:firstLine="567"/>
        <w:jc w:val="both"/>
        <w:rPr>
          <w:sz w:val="28"/>
          <w:szCs w:val="28"/>
          <w:lang w:val="en-US"/>
        </w:rPr>
      </w:pPr>
      <w:r w:rsidRPr="00243AFD">
        <w:rPr>
          <w:sz w:val="28"/>
          <w:szCs w:val="28"/>
          <w:lang w:val="en-US"/>
        </w:rPr>
        <w:t xml:space="preserve">3. V. Estelle. </w:t>
      </w:r>
      <w:proofErr w:type="gramStart"/>
      <w:r w:rsidRPr="00243AFD">
        <w:rPr>
          <w:sz w:val="28"/>
          <w:szCs w:val="28"/>
          <w:lang w:val="en-US"/>
        </w:rPr>
        <w:t>Freshwater Animal Diversity Assessment.</w:t>
      </w:r>
      <w:proofErr w:type="gramEnd"/>
      <w:r w:rsidRPr="00243AFD">
        <w:rPr>
          <w:sz w:val="28"/>
          <w:szCs w:val="28"/>
          <w:lang w:val="en-US"/>
        </w:rPr>
        <w:t xml:space="preserve"> </w:t>
      </w:r>
      <w:proofErr w:type="gramStart"/>
      <w:r w:rsidRPr="00243AFD">
        <w:rPr>
          <w:sz w:val="28"/>
          <w:szCs w:val="28"/>
          <w:lang w:val="en-US"/>
        </w:rPr>
        <w:t>Springer, 2008.</w:t>
      </w:r>
      <w:proofErr w:type="gramEnd"/>
    </w:p>
    <w:p w:rsidR="00243AFD" w:rsidRDefault="00243AFD" w:rsidP="00243AFD">
      <w:pPr>
        <w:spacing w:after="0" w:line="240" w:lineRule="auto"/>
        <w:ind w:firstLine="567"/>
        <w:jc w:val="both"/>
        <w:rPr>
          <w:sz w:val="28"/>
          <w:szCs w:val="28"/>
          <w:lang w:val="en-US"/>
        </w:rPr>
      </w:pPr>
      <w:r w:rsidRPr="00243AFD">
        <w:rPr>
          <w:sz w:val="28"/>
          <w:szCs w:val="28"/>
          <w:lang w:val="en-US"/>
        </w:rPr>
        <w:t xml:space="preserve">4. P. Harris. </w:t>
      </w:r>
      <w:proofErr w:type="gramStart"/>
      <w:r w:rsidRPr="00243AFD">
        <w:rPr>
          <w:sz w:val="28"/>
          <w:szCs w:val="28"/>
          <w:lang w:val="en-US"/>
        </w:rPr>
        <w:t>Zooplankton Methodology Manual.</w:t>
      </w:r>
      <w:proofErr w:type="gramEnd"/>
      <w:r w:rsidRPr="00243AFD">
        <w:rPr>
          <w:sz w:val="28"/>
          <w:szCs w:val="28"/>
          <w:lang w:val="en-US"/>
        </w:rPr>
        <w:t xml:space="preserve"> </w:t>
      </w:r>
      <w:proofErr w:type="gramStart"/>
      <w:r w:rsidRPr="00243AFD">
        <w:rPr>
          <w:sz w:val="28"/>
          <w:szCs w:val="28"/>
          <w:lang w:val="en-US"/>
        </w:rPr>
        <w:t>Academic Press, 2000.</w:t>
      </w:r>
      <w:proofErr w:type="gramEnd"/>
    </w:p>
    <w:p w:rsidR="00026584" w:rsidRDefault="00026584" w:rsidP="00243AFD">
      <w:pPr>
        <w:spacing w:after="0" w:line="240" w:lineRule="auto"/>
        <w:ind w:firstLine="567"/>
        <w:jc w:val="both"/>
        <w:rPr>
          <w:sz w:val="28"/>
          <w:szCs w:val="28"/>
          <w:lang w:val="en-US"/>
        </w:rPr>
      </w:pPr>
    </w:p>
    <w:p w:rsidR="00026584" w:rsidRDefault="00026584" w:rsidP="00243AFD">
      <w:pPr>
        <w:spacing w:after="0" w:line="240" w:lineRule="auto"/>
        <w:ind w:firstLine="567"/>
        <w:jc w:val="both"/>
        <w:rPr>
          <w:sz w:val="28"/>
          <w:szCs w:val="28"/>
          <w:lang w:val="en-US"/>
        </w:rPr>
      </w:pPr>
    </w:p>
    <w:p w:rsidR="00026584" w:rsidRPr="00026584" w:rsidRDefault="00026584" w:rsidP="00026584">
      <w:pPr>
        <w:spacing w:after="0" w:line="240" w:lineRule="auto"/>
        <w:ind w:firstLine="567"/>
        <w:jc w:val="both"/>
        <w:rPr>
          <w:sz w:val="28"/>
          <w:szCs w:val="28"/>
          <w:lang w:val="en-US"/>
        </w:rPr>
      </w:pPr>
      <w:r w:rsidRPr="00026584">
        <w:rPr>
          <w:sz w:val="28"/>
          <w:szCs w:val="28"/>
          <w:lang w:val="en-US"/>
        </w:rPr>
        <w:lastRenderedPageBreak/>
        <w:t>T</w:t>
      </w:r>
      <w:r w:rsidRPr="00026584">
        <w:rPr>
          <w:b/>
          <w:sz w:val="28"/>
          <w:szCs w:val="28"/>
          <w:lang w:val="en-US"/>
        </w:rPr>
        <w:t>heme 14 Conditions for the determination in nature of mammals</w:t>
      </w:r>
    </w:p>
    <w:p w:rsidR="00026584" w:rsidRPr="00026584" w:rsidRDefault="00026584" w:rsidP="00026584">
      <w:pPr>
        <w:spacing w:after="0" w:line="240" w:lineRule="auto"/>
        <w:ind w:firstLine="567"/>
        <w:jc w:val="both"/>
        <w:rPr>
          <w:sz w:val="28"/>
          <w:szCs w:val="28"/>
          <w:lang w:val="en-US"/>
        </w:rPr>
      </w:pPr>
    </w:p>
    <w:p w:rsidR="00026584" w:rsidRPr="00026584" w:rsidRDefault="00026584" w:rsidP="00026584">
      <w:pPr>
        <w:spacing w:after="0" w:line="240" w:lineRule="auto"/>
        <w:ind w:firstLine="567"/>
        <w:jc w:val="both"/>
        <w:rPr>
          <w:sz w:val="28"/>
          <w:szCs w:val="28"/>
          <w:lang w:val="en-US"/>
        </w:rPr>
      </w:pPr>
      <w:r w:rsidRPr="00026584">
        <w:rPr>
          <w:b/>
          <w:sz w:val="28"/>
          <w:szCs w:val="28"/>
          <w:lang w:val="en-US"/>
        </w:rPr>
        <w:t>Purpose:</w:t>
      </w:r>
      <w:r w:rsidRPr="00026584">
        <w:rPr>
          <w:sz w:val="28"/>
          <w:szCs w:val="28"/>
          <w:lang w:val="en-US"/>
        </w:rPr>
        <w:t xml:space="preserve"> To get acquainted with the basic conditions for the determination of mammals in nature.</w:t>
      </w:r>
    </w:p>
    <w:p w:rsidR="00026584" w:rsidRPr="00026584" w:rsidRDefault="00026584" w:rsidP="00026584">
      <w:pPr>
        <w:spacing w:after="0" w:line="240" w:lineRule="auto"/>
        <w:ind w:firstLine="567"/>
        <w:jc w:val="both"/>
        <w:rPr>
          <w:sz w:val="28"/>
          <w:szCs w:val="28"/>
          <w:lang w:val="en-US"/>
        </w:rPr>
      </w:pPr>
    </w:p>
    <w:p w:rsidR="00026584" w:rsidRPr="00026584" w:rsidRDefault="00026584" w:rsidP="00026584">
      <w:pPr>
        <w:spacing w:after="0" w:line="240" w:lineRule="auto"/>
        <w:ind w:firstLine="567"/>
        <w:jc w:val="center"/>
        <w:rPr>
          <w:b/>
          <w:sz w:val="28"/>
          <w:szCs w:val="28"/>
          <w:lang w:val="en-US"/>
        </w:rPr>
      </w:pPr>
      <w:r w:rsidRPr="00026584">
        <w:rPr>
          <w:b/>
          <w:sz w:val="28"/>
          <w:szCs w:val="28"/>
          <w:lang w:val="en-US"/>
        </w:rPr>
        <w:t>Plan</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1 Features of vertebrate determination depending on the intensity of progress.</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2 Features of the registration of diagnostic features of vertebrate animals.</w:t>
      </w:r>
    </w:p>
    <w:p w:rsidR="00026584" w:rsidRPr="00026584" w:rsidRDefault="00026584" w:rsidP="00026584">
      <w:pPr>
        <w:spacing w:after="0" w:line="240" w:lineRule="auto"/>
        <w:ind w:firstLine="567"/>
        <w:jc w:val="both"/>
        <w:rPr>
          <w:sz w:val="28"/>
          <w:szCs w:val="28"/>
          <w:lang w:val="en-US"/>
        </w:rPr>
      </w:pPr>
    </w:p>
    <w:p w:rsidR="00026584" w:rsidRPr="00026584" w:rsidRDefault="00026584" w:rsidP="00026584">
      <w:pPr>
        <w:spacing w:after="0" w:line="240" w:lineRule="auto"/>
        <w:ind w:firstLine="567"/>
        <w:jc w:val="both"/>
        <w:rPr>
          <w:sz w:val="28"/>
          <w:szCs w:val="28"/>
          <w:lang w:val="en-US"/>
        </w:rPr>
      </w:pP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The basic methods of determining birds are applicable to mammals, so there is no need to repeat them. The number of species of mammals in our fauna is much smaller than that of birds and in this respect it is easier to determine them, but, firstly, many animals (for example, shrews) differ with great effort and only on fine morphological features (teeth, coloring details) , which is conceivable only in a laboratory setting, and not in the field, and, secondly, mammals are so cautious and lead such a secretive way of life that they come to the eye much less often than birds and usually for a short time. Therefore, it is incomparably more difficult to observe and determine animals in nature than birds - a circumstance that should be firmly grasped by the beginning ecologist, in order to avoid disappointment. You can even advise to master the basic techniques of field observations on small birds, and only then, with the acquisition of a certain experience,</w:t>
      </w:r>
      <w:r w:rsidRPr="00026584">
        <w:rPr>
          <w:lang w:val="en-US"/>
        </w:rPr>
        <w:t xml:space="preserve"> </w:t>
      </w:r>
      <w:r w:rsidRPr="00026584">
        <w:rPr>
          <w:sz w:val="28"/>
          <w:szCs w:val="28"/>
          <w:lang w:val="en-US"/>
        </w:rPr>
        <w:t xml:space="preserve">go to more difficult material - mammals. Nevertheless, an attentive researcher can draw a lot of interesting and useful and from short-term meetings with animals and, in particular, determine the species affiliation, using, as in the case of birds, the comparison of a number of ecological, morphological and </w:t>
      </w:r>
      <w:proofErr w:type="spellStart"/>
      <w:r w:rsidRPr="00026584">
        <w:rPr>
          <w:sz w:val="28"/>
          <w:szCs w:val="28"/>
          <w:lang w:val="en-US"/>
        </w:rPr>
        <w:t>zoopsychological</w:t>
      </w:r>
      <w:proofErr w:type="spellEnd"/>
      <w:r w:rsidRPr="00026584">
        <w:rPr>
          <w:sz w:val="28"/>
          <w:szCs w:val="28"/>
          <w:lang w:val="en-US"/>
        </w:rPr>
        <w:t xml:space="preserve"> features and features.</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Here we do not intend to give a determinant of mammals in nature, it is not included in our tasks, but only indicate what points should be taken into consideration when meeting an unfamiliar animal so that, upon returning home, using descriptions in books, be able to determine it.</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Since mammals often come to the eye only for a short time, sometimes literally for a moment, it is not always possible to examine their appearance in sufficient detail. But besides the morphological features, which we will discuss below, there are a number of indirect ones that can help in determining the animal. This is, first of all, the biotope in which the observation was made. True, some species are widespread (wolf, fox, hare, ferret, ermine, etc.), but many have favorite and very characteristic habitats.</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w:t>
      </w:r>
      <w:proofErr w:type="gramStart"/>
      <w:r w:rsidRPr="00026584">
        <w:rPr>
          <w:sz w:val="28"/>
          <w:szCs w:val="28"/>
          <w:lang w:val="en-US"/>
        </w:rPr>
        <w:t>Further, not only the biotope matters, but also the specific place where the animal was met.</w:t>
      </w:r>
      <w:proofErr w:type="gramEnd"/>
      <w:r w:rsidRPr="00026584">
        <w:rPr>
          <w:sz w:val="28"/>
          <w:szCs w:val="28"/>
          <w:lang w:val="en-US"/>
        </w:rPr>
        <w:t xml:space="preserve"> So, for example, one or another of our shrews (mole, mole rat, plumper, </w:t>
      </w:r>
      <w:proofErr w:type="spellStart"/>
      <w:r w:rsidRPr="00026584">
        <w:rPr>
          <w:sz w:val="28"/>
          <w:szCs w:val="28"/>
          <w:lang w:val="en-US"/>
        </w:rPr>
        <w:t>capercaillie</w:t>
      </w:r>
      <w:proofErr w:type="spellEnd"/>
      <w:r w:rsidRPr="00026584">
        <w:rPr>
          <w:sz w:val="28"/>
          <w:szCs w:val="28"/>
          <w:lang w:val="en-US"/>
        </w:rPr>
        <w:t xml:space="preserve">) may appear from under the ground; Under the forest floor, </w:t>
      </w:r>
      <w:r w:rsidRPr="00026584">
        <w:rPr>
          <w:sz w:val="28"/>
          <w:szCs w:val="28"/>
          <w:lang w:val="en-US"/>
        </w:rPr>
        <w:lastRenderedPageBreak/>
        <w:t xml:space="preserve">shrews and some small mice-like rodents make their way; for stone placers are characteristic of </w:t>
      </w:r>
      <w:proofErr w:type="spellStart"/>
      <w:r w:rsidRPr="00026584">
        <w:rPr>
          <w:sz w:val="28"/>
          <w:szCs w:val="28"/>
          <w:lang w:val="en-US"/>
        </w:rPr>
        <w:t>pika</w:t>
      </w:r>
      <w:proofErr w:type="spellEnd"/>
      <w:r w:rsidRPr="00026584">
        <w:rPr>
          <w:sz w:val="28"/>
          <w:szCs w:val="28"/>
          <w:lang w:val="en-US"/>
        </w:rPr>
        <w:t xml:space="preserve">, vole, small </w:t>
      </w:r>
      <w:proofErr w:type="spellStart"/>
      <w:r w:rsidRPr="00026584">
        <w:rPr>
          <w:sz w:val="28"/>
          <w:szCs w:val="28"/>
          <w:lang w:val="en-US"/>
        </w:rPr>
        <w:t>cuni</w:t>
      </w:r>
      <w:proofErr w:type="spellEnd"/>
      <w:r w:rsidRPr="00026584">
        <w:rPr>
          <w:sz w:val="28"/>
          <w:szCs w:val="28"/>
          <w:lang w:val="en-US"/>
        </w:rPr>
        <w:t>; on the rocky cliffs keep goats and musk deer; on the trees there are squirrels, flying squirrels, chipmunks, martens, sable; On the shores of reservoirs and in water there is a water rat, muskrat, nutria, mink, otter.</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xml:space="preserve">   When you meet a person, the animal usually tries to hide as quickly as possible. Most small and medium-sized land mammals hid in bushes, grass, mink, under a windbreak, in tree roots, in a hollow, under a forest bedding, etc. But some species show their characteristic habits - squirrel, chipmunk and marten hurry to climb a </w:t>
      </w:r>
      <w:proofErr w:type="gramStart"/>
      <w:r w:rsidRPr="00026584">
        <w:rPr>
          <w:sz w:val="28"/>
          <w:szCs w:val="28"/>
          <w:lang w:val="en-US"/>
        </w:rPr>
        <w:t>tree ,</w:t>
      </w:r>
      <w:proofErr w:type="gramEnd"/>
      <w:r w:rsidRPr="00026584">
        <w:rPr>
          <w:sz w:val="28"/>
          <w:szCs w:val="28"/>
          <w:lang w:val="en-US"/>
        </w:rPr>
        <w:t xml:space="preserve"> with the first two species jamming loud sounds; the mole, the mole rat and the other diggers quickly burrow into the ground; water mammals dive into the water, sometimes it is possible to notice the way of movement of the animal - a large or small step, a lynx, a gallop, direct jumps, jumps from side to side ("ricochet"), walking waddling, etc. On trees, some species do not only freely climb up and down the trunk and branches, but also make great jumps from tree to tree or land (squirrel, flying squirrel, marten), while others only; they climb, but do not jump (chipmunk, </w:t>
      </w:r>
      <w:proofErr w:type="spellStart"/>
      <w:r w:rsidRPr="00026584">
        <w:rPr>
          <w:sz w:val="28"/>
          <w:szCs w:val="28"/>
          <w:lang w:val="en-US"/>
        </w:rPr>
        <w:t>sony</w:t>
      </w:r>
      <w:proofErr w:type="spellEnd"/>
      <w:r w:rsidRPr="00026584">
        <w:rPr>
          <w:sz w:val="28"/>
          <w:szCs w:val="28"/>
          <w:lang w:val="en-US"/>
        </w:rPr>
        <w:t>, red forest vole, ermine). Various animals behave differently in the water: the otter, muskrat, beaver and nutria not only freely, smoothly and swiftly float, sometimes hardly rising above the surface of the water, but also easily and often dive for long distances; mink, water rat and curator swim well, quickly, but with jerks, and dive only for a short</w:t>
      </w:r>
      <w:r w:rsidRPr="00026584">
        <w:rPr>
          <w:lang w:val="en-US"/>
        </w:rPr>
        <w:t xml:space="preserve"> </w:t>
      </w:r>
      <w:r w:rsidRPr="00026584">
        <w:rPr>
          <w:sz w:val="28"/>
          <w:szCs w:val="28"/>
          <w:lang w:val="en-US"/>
        </w:rPr>
        <w:t>distance; all other animals, although they swim freely, but do not dive.</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Even better, if you managed to more or less clearly see the animal. First of all, attention should be paid to its size, referring to its size, referring to the size of well-known animals: mice (very small), rats (small), cats, foxes and hares (medium), dogs (large), bear , horses (very large). In this case, the general appearance of the animal is marked - to whom it most resembles: a mouse, a rat, an ermine, a cat, a dog, etc.</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xml:space="preserve">   Hair color is an important diagnostic feature, but it is not always possible to examine it well, especially if it is not properly illuminated in the forest or in the twilight and therefore can sometimes be incorrectly estimated. In coloring, it is important to notice its general tone (black, </w:t>
      </w:r>
      <w:proofErr w:type="spellStart"/>
      <w:r w:rsidRPr="00026584">
        <w:rPr>
          <w:sz w:val="28"/>
          <w:szCs w:val="28"/>
          <w:lang w:val="en-US"/>
        </w:rPr>
        <w:t>aspid</w:t>
      </w:r>
      <w:proofErr w:type="spellEnd"/>
      <w:r w:rsidRPr="00026584">
        <w:rPr>
          <w:sz w:val="28"/>
          <w:szCs w:val="28"/>
          <w:lang w:val="en-US"/>
        </w:rPr>
        <w:t>, gray, brown, light brown, red, white, sandy), whether the color is monophonic (as in mole, mink, etc.) or the belly is colored lighter than the back. Coloring can be striped (tiger, chipmunk, badger, pig of wild boar), spotty (cats, spotted deer, European deer and roe deer), variegated (hamster, bandage). In the eye color marks may rush: white spots on the chest (</w:t>
      </w:r>
      <w:proofErr w:type="spellStart"/>
      <w:r w:rsidRPr="00026584">
        <w:rPr>
          <w:sz w:val="28"/>
          <w:szCs w:val="28"/>
          <w:lang w:val="en-US"/>
        </w:rPr>
        <w:t>Ussuri</w:t>
      </w:r>
      <w:proofErr w:type="spellEnd"/>
      <w:r w:rsidRPr="00026584">
        <w:rPr>
          <w:sz w:val="28"/>
          <w:szCs w:val="28"/>
          <w:lang w:val="en-US"/>
        </w:rPr>
        <w:t xml:space="preserve"> bear, stone marten) or on the muzzle (mink); yellow spots on the chest (marten marten); white abdomen with a dark color of the top (protein, ermine in summer fur); two-color color of the tail brush-the flag (jerboa); light "mirror" (deer and roe deer).</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lastRenderedPageBreak/>
        <w:t> To determine it is important to pay attention to the shape, size and position of the tail. It can be long and fluffy, like a fox and Arctic fox, long but short-haired (cat), short and fluffy (lynx), hidden in fur and imperceptible (bear), short and weakly haired (voles), long and naked (</w:t>
      </w:r>
      <w:proofErr w:type="gramStart"/>
      <w:r w:rsidRPr="00026584">
        <w:rPr>
          <w:sz w:val="28"/>
          <w:szCs w:val="28"/>
          <w:lang w:val="en-US"/>
        </w:rPr>
        <w:t>rats ,</w:t>
      </w:r>
      <w:proofErr w:type="gramEnd"/>
      <w:r w:rsidRPr="00026584">
        <w:rPr>
          <w:sz w:val="28"/>
          <w:szCs w:val="28"/>
          <w:lang w:val="en-US"/>
        </w:rPr>
        <w:t xml:space="preserve"> gerbils, mice, muskrat), with a hair brush ("banner") on the end (jerboa). When moving, the fox and arctic fox pull the tail backwards. The wolf - lowers between the legs, the marmot upsets, etc.</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For some animals, the size and shape of the ears are characteristic. Thus, in some they are long (rabbits, jerboas, ungulates), others have short (bear, voles, groundhogs, ground squirrels); pointed (fox) or round (arctic fox); are equipped with brushes (lynx, squirrel).</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Observing the ungulates, it is necessary to note the presence, shape and size of the horns.</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Thus, we repeat, when meeting an unfamiliar mammal, one should pay attention not to any one attribute, but to the totality of them. Over time, everyone can develop the ability to quickly and accurately view a suddenly appeared animal and make all the necessary observations.</w:t>
      </w:r>
    </w:p>
    <w:p w:rsidR="00026584" w:rsidRPr="00026584" w:rsidRDefault="00026584" w:rsidP="00026584">
      <w:pPr>
        <w:spacing w:after="0" w:line="240" w:lineRule="auto"/>
        <w:ind w:firstLine="567"/>
        <w:jc w:val="both"/>
        <w:rPr>
          <w:sz w:val="28"/>
          <w:szCs w:val="28"/>
          <w:lang w:val="en-US"/>
        </w:rPr>
      </w:pPr>
    </w:p>
    <w:p w:rsidR="00026584" w:rsidRPr="00026584" w:rsidRDefault="00026584" w:rsidP="00026584">
      <w:pPr>
        <w:spacing w:after="0" w:line="240" w:lineRule="auto"/>
        <w:ind w:firstLine="567"/>
        <w:jc w:val="center"/>
        <w:rPr>
          <w:b/>
          <w:sz w:val="28"/>
          <w:szCs w:val="28"/>
          <w:lang w:val="en-US"/>
        </w:rPr>
      </w:pPr>
      <w:r w:rsidRPr="00026584">
        <w:rPr>
          <w:b/>
          <w:sz w:val="28"/>
          <w:szCs w:val="28"/>
          <w:lang w:val="en-US"/>
        </w:rPr>
        <w:t>Control questions</w:t>
      </w:r>
    </w:p>
    <w:p w:rsidR="00026584" w:rsidRPr="00026584" w:rsidRDefault="00026584" w:rsidP="00026584">
      <w:pPr>
        <w:spacing w:after="0" w:line="240" w:lineRule="auto"/>
        <w:ind w:firstLine="567"/>
        <w:jc w:val="both"/>
        <w:rPr>
          <w:sz w:val="28"/>
          <w:szCs w:val="28"/>
          <w:lang w:val="en-US"/>
        </w:rPr>
      </w:pPr>
    </w:p>
    <w:p w:rsidR="00026584" w:rsidRPr="00026584" w:rsidRDefault="00026584" w:rsidP="00026584">
      <w:pPr>
        <w:spacing w:after="0" w:line="240" w:lineRule="auto"/>
        <w:ind w:firstLine="567"/>
        <w:jc w:val="both"/>
        <w:rPr>
          <w:sz w:val="28"/>
          <w:szCs w:val="28"/>
          <w:lang w:val="en-US"/>
        </w:rPr>
      </w:pPr>
      <w:r w:rsidRPr="00026584">
        <w:rPr>
          <w:sz w:val="28"/>
          <w:szCs w:val="28"/>
          <w:lang w:val="en-US"/>
        </w:rPr>
        <w:t>1 What are the characteristics of the conditions for studying large ungulates in nature?</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2 What are the diagnostic signs of ungulates?</w:t>
      </w:r>
    </w:p>
    <w:p w:rsidR="00026584" w:rsidRDefault="00026584" w:rsidP="00026584">
      <w:pPr>
        <w:spacing w:after="0" w:line="240" w:lineRule="auto"/>
        <w:ind w:firstLine="567"/>
        <w:jc w:val="both"/>
        <w:rPr>
          <w:sz w:val="28"/>
          <w:szCs w:val="28"/>
          <w:lang w:val="en-US"/>
        </w:rPr>
      </w:pPr>
      <w:r w:rsidRPr="00026584">
        <w:rPr>
          <w:sz w:val="28"/>
          <w:szCs w:val="28"/>
          <w:lang w:val="en-US"/>
        </w:rPr>
        <w:t>3 Principles of using hair coloration when taking into account vertebrates?</w:t>
      </w:r>
    </w:p>
    <w:p w:rsidR="00026584" w:rsidRDefault="00026584" w:rsidP="00243AFD">
      <w:pPr>
        <w:spacing w:after="0" w:line="240" w:lineRule="auto"/>
        <w:ind w:firstLine="567"/>
        <w:jc w:val="both"/>
        <w:rPr>
          <w:sz w:val="28"/>
          <w:szCs w:val="28"/>
          <w:lang w:val="en-US"/>
        </w:rPr>
      </w:pPr>
    </w:p>
    <w:p w:rsidR="00026584" w:rsidRPr="00243AFD" w:rsidRDefault="00026584" w:rsidP="00026584">
      <w:pPr>
        <w:spacing w:after="0" w:line="240" w:lineRule="auto"/>
        <w:ind w:firstLine="567"/>
        <w:jc w:val="center"/>
        <w:rPr>
          <w:b/>
          <w:sz w:val="28"/>
          <w:szCs w:val="28"/>
          <w:lang w:val="en-US"/>
        </w:rPr>
      </w:pPr>
      <w:r w:rsidRPr="00243AFD">
        <w:rPr>
          <w:b/>
          <w:sz w:val="28"/>
          <w:szCs w:val="28"/>
          <w:lang w:val="en-US"/>
        </w:rPr>
        <w:t>Recommended literature</w:t>
      </w:r>
    </w:p>
    <w:p w:rsidR="00026584" w:rsidRPr="00243AFD" w:rsidRDefault="00026584" w:rsidP="00026584">
      <w:pPr>
        <w:spacing w:after="0" w:line="240" w:lineRule="auto"/>
        <w:ind w:firstLine="567"/>
        <w:jc w:val="both"/>
        <w:rPr>
          <w:sz w:val="28"/>
          <w:szCs w:val="28"/>
          <w:lang w:val="en-US"/>
        </w:rPr>
      </w:pPr>
    </w:p>
    <w:p w:rsidR="00026584" w:rsidRPr="00243AFD" w:rsidRDefault="00026584" w:rsidP="00026584">
      <w:pPr>
        <w:spacing w:after="0" w:line="240" w:lineRule="auto"/>
        <w:ind w:firstLine="567"/>
        <w:jc w:val="both"/>
        <w:rPr>
          <w:sz w:val="28"/>
          <w:szCs w:val="28"/>
          <w:lang w:val="en-US"/>
        </w:rPr>
      </w:pPr>
      <w:r w:rsidRPr="00243AFD">
        <w:rPr>
          <w:sz w:val="28"/>
          <w:szCs w:val="28"/>
          <w:lang w:val="en-US"/>
        </w:rPr>
        <w:t xml:space="preserve">1. P.A. Henderson. </w:t>
      </w:r>
      <w:proofErr w:type="gramStart"/>
      <w:r w:rsidRPr="00243AFD">
        <w:rPr>
          <w:sz w:val="28"/>
          <w:szCs w:val="28"/>
          <w:lang w:val="en-US"/>
        </w:rPr>
        <w:t>Practical Methods of Ecology.</w:t>
      </w:r>
      <w:proofErr w:type="gramEnd"/>
      <w:r w:rsidRPr="00243AFD">
        <w:rPr>
          <w:sz w:val="28"/>
          <w:szCs w:val="28"/>
          <w:lang w:val="en-US"/>
        </w:rPr>
        <w:t xml:space="preserve"> </w:t>
      </w:r>
      <w:proofErr w:type="gramStart"/>
      <w:r w:rsidRPr="00243AFD">
        <w:rPr>
          <w:sz w:val="28"/>
          <w:szCs w:val="28"/>
          <w:lang w:val="en-US"/>
        </w:rPr>
        <w:t>Oxford, 2003.</w:t>
      </w:r>
      <w:proofErr w:type="gramEnd"/>
    </w:p>
    <w:p w:rsidR="00026584" w:rsidRPr="00243AFD" w:rsidRDefault="00026584" w:rsidP="00026584">
      <w:pPr>
        <w:spacing w:after="0" w:line="240" w:lineRule="auto"/>
        <w:ind w:firstLine="567"/>
        <w:jc w:val="both"/>
        <w:rPr>
          <w:sz w:val="28"/>
          <w:szCs w:val="28"/>
          <w:lang w:val="en-US"/>
        </w:rPr>
      </w:pPr>
      <w:r w:rsidRPr="00243AFD">
        <w:rPr>
          <w:sz w:val="28"/>
          <w:szCs w:val="28"/>
          <w:lang w:val="en-US"/>
        </w:rPr>
        <w:t xml:space="preserve">2. M. </w:t>
      </w:r>
      <w:proofErr w:type="spellStart"/>
      <w:r w:rsidRPr="00243AFD">
        <w:rPr>
          <w:sz w:val="28"/>
          <w:szCs w:val="28"/>
          <w:lang w:val="en-US"/>
        </w:rPr>
        <w:t>Begon</w:t>
      </w:r>
      <w:proofErr w:type="spellEnd"/>
      <w:r w:rsidRPr="00243AFD">
        <w:rPr>
          <w:sz w:val="28"/>
          <w:szCs w:val="28"/>
          <w:lang w:val="en-US"/>
        </w:rPr>
        <w:t xml:space="preserve">.  ECOLOGY </w:t>
      </w:r>
      <w:proofErr w:type="gramStart"/>
      <w:r w:rsidRPr="00243AFD">
        <w:rPr>
          <w:sz w:val="28"/>
          <w:szCs w:val="28"/>
          <w:lang w:val="en-US"/>
        </w:rPr>
        <w:t>From</w:t>
      </w:r>
      <w:proofErr w:type="gramEnd"/>
      <w:r w:rsidRPr="00243AFD">
        <w:rPr>
          <w:sz w:val="28"/>
          <w:szCs w:val="28"/>
          <w:lang w:val="en-US"/>
        </w:rPr>
        <w:t xml:space="preserve"> Individuals to Ecosystems. Oxford, 2006</w:t>
      </w:r>
    </w:p>
    <w:p w:rsidR="00026584" w:rsidRPr="00243AFD" w:rsidRDefault="00026584" w:rsidP="00026584">
      <w:pPr>
        <w:spacing w:after="0" w:line="240" w:lineRule="auto"/>
        <w:ind w:firstLine="567"/>
        <w:jc w:val="both"/>
        <w:rPr>
          <w:sz w:val="28"/>
          <w:szCs w:val="28"/>
          <w:lang w:val="en-US"/>
        </w:rPr>
      </w:pPr>
      <w:r w:rsidRPr="00243AFD">
        <w:rPr>
          <w:sz w:val="28"/>
          <w:szCs w:val="28"/>
          <w:lang w:val="en-US"/>
        </w:rPr>
        <w:t xml:space="preserve">3. V. Estelle. </w:t>
      </w:r>
      <w:proofErr w:type="gramStart"/>
      <w:r w:rsidRPr="00243AFD">
        <w:rPr>
          <w:sz w:val="28"/>
          <w:szCs w:val="28"/>
          <w:lang w:val="en-US"/>
        </w:rPr>
        <w:t>Freshwater Animal Diversity Assessment.</w:t>
      </w:r>
      <w:proofErr w:type="gramEnd"/>
      <w:r w:rsidRPr="00243AFD">
        <w:rPr>
          <w:sz w:val="28"/>
          <w:szCs w:val="28"/>
          <w:lang w:val="en-US"/>
        </w:rPr>
        <w:t xml:space="preserve"> </w:t>
      </w:r>
      <w:proofErr w:type="gramStart"/>
      <w:r w:rsidRPr="00243AFD">
        <w:rPr>
          <w:sz w:val="28"/>
          <w:szCs w:val="28"/>
          <w:lang w:val="en-US"/>
        </w:rPr>
        <w:t>Springer, 2008.</w:t>
      </w:r>
      <w:proofErr w:type="gramEnd"/>
    </w:p>
    <w:p w:rsidR="00026584" w:rsidRDefault="00026584" w:rsidP="00026584">
      <w:pPr>
        <w:spacing w:after="0" w:line="240" w:lineRule="auto"/>
        <w:ind w:firstLine="567"/>
        <w:jc w:val="both"/>
        <w:rPr>
          <w:sz w:val="28"/>
          <w:szCs w:val="28"/>
          <w:lang w:val="en-US"/>
        </w:rPr>
      </w:pPr>
      <w:r w:rsidRPr="00243AFD">
        <w:rPr>
          <w:sz w:val="28"/>
          <w:szCs w:val="28"/>
          <w:lang w:val="en-US"/>
        </w:rPr>
        <w:t xml:space="preserve">4. P. Harris. </w:t>
      </w:r>
      <w:proofErr w:type="gramStart"/>
      <w:r w:rsidRPr="00243AFD">
        <w:rPr>
          <w:sz w:val="28"/>
          <w:szCs w:val="28"/>
          <w:lang w:val="en-US"/>
        </w:rPr>
        <w:t>Zooplankton Methodology Manual.</w:t>
      </w:r>
      <w:proofErr w:type="gramEnd"/>
      <w:r w:rsidRPr="00243AFD">
        <w:rPr>
          <w:sz w:val="28"/>
          <w:szCs w:val="28"/>
          <w:lang w:val="en-US"/>
        </w:rPr>
        <w:t xml:space="preserve"> </w:t>
      </w:r>
      <w:proofErr w:type="gramStart"/>
      <w:r w:rsidRPr="00243AFD">
        <w:rPr>
          <w:sz w:val="28"/>
          <w:szCs w:val="28"/>
          <w:lang w:val="en-US"/>
        </w:rPr>
        <w:t>Academic Press, 2000.</w:t>
      </w:r>
      <w:proofErr w:type="gramEnd"/>
    </w:p>
    <w:p w:rsidR="00026584" w:rsidRDefault="00026584" w:rsidP="00243AFD">
      <w:pPr>
        <w:spacing w:after="0" w:line="240" w:lineRule="auto"/>
        <w:ind w:firstLine="567"/>
        <w:jc w:val="both"/>
        <w:rPr>
          <w:sz w:val="28"/>
          <w:szCs w:val="28"/>
          <w:lang w:val="en-US"/>
        </w:rPr>
      </w:pPr>
    </w:p>
    <w:p w:rsidR="00026584" w:rsidRPr="00026584" w:rsidRDefault="00026584" w:rsidP="00026584">
      <w:pPr>
        <w:spacing w:after="0" w:line="240" w:lineRule="auto"/>
        <w:ind w:firstLine="567"/>
        <w:jc w:val="both"/>
        <w:rPr>
          <w:b/>
          <w:sz w:val="28"/>
          <w:szCs w:val="28"/>
          <w:lang w:val="en-US"/>
        </w:rPr>
      </w:pPr>
      <w:r w:rsidRPr="00026584">
        <w:rPr>
          <w:b/>
          <w:sz w:val="28"/>
          <w:szCs w:val="28"/>
          <w:lang w:val="en-US"/>
        </w:rPr>
        <w:t>Theme 15 Watching animals in the footsteps</w:t>
      </w:r>
    </w:p>
    <w:p w:rsidR="00026584" w:rsidRPr="00026584" w:rsidRDefault="00026584" w:rsidP="00026584">
      <w:pPr>
        <w:spacing w:after="0" w:line="240" w:lineRule="auto"/>
        <w:ind w:firstLine="567"/>
        <w:jc w:val="both"/>
        <w:rPr>
          <w:b/>
          <w:sz w:val="28"/>
          <w:szCs w:val="28"/>
          <w:lang w:val="en-US"/>
        </w:rPr>
      </w:pPr>
    </w:p>
    <w:p w:rsidR="00026584" w:rsidRPr="00026584" w:rsidRDefault="00026584" w:rsidP="00026584">
      <w:pPr>
        <w:spacing w:after="0" w:line="240" w:lineRule="auto"/>
        <w:ind w:firstLine="567"/>
        <w:jc w:val="both"/>
        <w:rPr>
          <w:sz w:val="28"/>
          <w:szCs w:val="28"/>
          <w:lang w:val="en-US"/>
        </w:rPr>
      </w:pPr>
      <w:r w:rsidRPr="00026584">
        <w:rPr>
          <w:b/>
          <w:sz w:val="28"/>
          <w:szCs w:val="28"/>
          <w:lang w:val="en-US"/>
        </w:rPr>
        <w:t>Purpose:</w:t>
      </w:r>
      <w:r w:rsidRPr="00026584">
        <w:rPr>
          <w:sz w:val="28"/>
          <w:szCs w:val="28"/>
          <w:lang w:val="en-US"/>
        </w:rPr>
        <w:t xml:space="preserve"> To get acquainted with the peculiarities of studying vertebrates on their tracks.</w:t>
      </w:r>
    </w:p>
    <w:p w:rsidR="00026584" w:rsidRPr="00026584" w:rsidRDefault="00026584" w:rsidP="00026584">
      <w:pPr>
        <w:spacing w:after="0" w:line="240" w:lineRule="auto"/>
        <w:ind w:firstLine="567"/>
        <w:jc w:val="center"/>
        <w:rPr>
          <w:b/>
          <w:sz w:val="28"/>
          <w:szCs w:val="28"/>
          <w:lang w:val="en-US"/>
        </w:rPr>
      </w:pPr>
      <w:r w:rsidRPr="00026584">
        <w:rPr>
          <w:b/>
          <w:sz w:val="28"/>
          <w:szCs w:val="28"/>
          <w:lang w:val="en-US"/>
        </w:rPr>
        <w:t>Plan</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1. Qualification requirements for the pathfinder.</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2. Features of studying mammals in the wake of summer and winter.</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3. Characteristics of information obtained by the researcher in the study of traces.</w:t>
      </w:r>
    </w:p>
    <w:p w:rsidR="00026584" w:rsidRPr="00026584" w:rsidRDefault="00026584" w:rsidP="00026584">
      <w:pPr>
        <w:spacing w:after="0" w:line="240" w:lineRule="auto"/>
        <w:ind w:firstLine="567"/>
        <w:jc w:val="both"/>
        <w:rPr>
          <w:sz w:val="28"/>
          <w:szCs w:val="28"/>
          <w:lang w:val="en-US"/>
        </w:rPr>
      </w:pPr>
    </w:p>
    <w:p w:rsidR="00026584" w:rsidRPr="00026584" w:rsidRDefault="00026584" w:rsidP="00026584">
      <w:pPr>
        <w:spacing w:after="0" w:line="240" w:lineRule="auto"/>
        <w:ind w:firstLine="567"/>
        <w:jc w:val="both"/>
        <w:rPr>
          <w:sz w:val="28"/>
          <w:szCs w:val="28"/>
          <w:lang w:val="en-US"/>
        </w:rPr>
      </w:pPr>
      <w:r w:rsidRPr="00026584">
        <w:rPr>
          <w:sz w:val="28"/>
          <w:szCs w:val="28"/>
          <w:lang w:val="en-US"/>
        </w:rPr>
        <w:lastRenderedPageBreak/>
        <w:t>   Thus, we see that with a certain perseverance and observation, excursion into nature, one can make much by direct observations regarding the establishment of the species composition of the fauna of terrestrial vertebrates and their ecology. However, direct observations are possible not always and not over all animals. Sometimes even the use of special s</w:t>
      </w:r>
      <w:bookmarkStart w:id="0" w:name="_GoBack"/>
      <w:bookmarkEnd w:id="0"/>
      <w:r w:rsidRPr="00026584">
        <w:rPr>
          <w:sz w:val="28"/>
          <w:szCs w:val="28"/>
          <w:lang w:val="en-US"/>
        </w:rPr>
        <w:t xml:space="preserve">urveillance techniques does not allow you to assemble the right material. It is especially difficult to study wild mammals. To meet them themselves is rare, and even the mouse-shaped rodents in the woods do not come to their eyes very much, since they spend much of their time in their burrows, and come out to the surface at night or in the early morning hours, and at the slightest alarm rush to hide in the shelter immediately. On the ecology of these animals, we are judged by various traces of their stay and life - footprints in snow or earth, food remnants, shreds of wool or feathers lost in molting, along paths, burrows and lairs, etc., etc. Therefore, every specialist in the ecology of mammals and birds should not only be able to conduct direct (visual) observations of wild animals, but also be a tracker. This is a difficult, but extremely fascinating and fruitful method of field work. Constant excursions to nature, attentiveness, systematic collection of observations on the tracks will help eventually master the technique of reading tracks. But even then one must constantly practice. </w:t>
      </w:r>
      <w:proofErr w:type="gramStart"/>
      <w:r w:rsidRPr="00026584">
        <w:rPr>
          <w:sz w:val="28"/>
          <w:szCs w:val="28"/>
          <w:lang w:val="en-US"/>
        </w:rPr>
        <w:t xml:space="preserve">A remarkable book by AN </w:t>
      </w:r>
      <w:proofErr w:type="spellStart"/>
      <w:r w:rsidRPr="00026584">
        <w:rPr>
          <w:sz w:val="28"/>
          <w:szCs w:val="28"/>
          <w:lang w:val="en-US"/>
        </w:rPr>
        <w:t>Formozov</w:t>
      </w:r>
      <w:proofErr w:type="spellEnd"/>
      <w:r w:rsidRPr="00026584">
        <w:rPr>
          <w:sz w:val="28"/>
          <w:szCs w:val="28"/>
          <w:lang w:val="en-US"/>
        </w:rPr>
        <w:t xml:space="preserve"> (1936), a valuable pamphlet by NA </w:t>
      </w:r>
      <w:proofErr w:type="spellStart"/>
      <w:r w:rsidRPr="00026584">
        <w:rPr>
          <w:sz w:val="28"/>
          <w:szCs w:val="28"/>
          <w:lang w:val="en-US"/>
        </w:rPr>
        <w:t>Zvorykin</w:t>
      </w:r>
      <w:proofErr w:type="spellEnd"/>
      <w:r w:rsidRPr="00026584">
        <w:rPr>
          <w:sz w:val="28"/>
          <w:szCs w:val="28"/>
          <w:lang w:val="en-US"/>
        </w:rPr>
        <w:t xml:space="preserve"> (1934), an interesting paper by Yu.</w:t>
      </w:r>
      <w:proofErr w:type="gramEnd"/>
      <w:r w:rsidRPr="00026584">
        <w:rPr>
          <w:sz w:val="28"/>
          <w:szCs w:val="28"/>
          <w:lang w:val="en-US"/>
        </w:rPr>
        <w:t xml:space="preserve"> M. </w:t>
      </w:r>
      <w:proofErr w:type="spellStart"/>
      <w:r w:rsidRPr="00026584">
        <w:rPr>
          <w:sz w:val="28"/>
          <w:szCs w:val="28"/>
          <w:lang w:val="en-US"/>
        </w:rPr>
        <w:t>Rall</w:t>
      </w:r>
      <w:proofErr w:type="spellEnd"/>
      <w:r w:rsidRPr="00026584">
        <w:rPr>
          <w:sz w:val="28"/>
          <w:szCs w:val="28"/>
          <w:lang w:val="en-US"/>
        </w:rPr>
        <w:t xml:space="preserve"> (1935), and other manuals listed in the literature list will be of great help to the ecologist-pathfinder. Besides, for successful work it is necessary to represent well the basic biological features of studied animals.</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The study of traces can be practiced all year round both on the "black trail" and on the "white trail". Of course, in the summer it is much more difficult to find traces, but they are more clear and distinct than in the winter. Next, we will tell you where it is best to look for traces in the snowless season.</w:t>
      </w:r>
    </w:p>
    <w:p w:rsidR="00026584" w:rsidRDefault="00026584" w:rsidP="00026584">
      <w:pPr>
        <w:spacing w:after="0" w:line="240" w:lineRule="auto"/>
        <w:ind w:firstLine="567"/>
        <w:jc w:val="both"/>
        <w:rPr>
          <w:sz w:val="28"/>
          <w:szCs w:val="28"/>
          <w:lang w:val="en-US"/>
        </w:rPr>
      </w:pPr>
      <w:r w:rsidRPr="00026584">
        <w:rPr>
          <w:sz w:val="28"/>
          <w:szCs w:val="28"/>
          <w:lang w:val="en-US"/>
        </w:rPr>
        <w:t>   In general, traces of animals are all kinds of evidence of their existence, but in the narrow sense of the word, traces are understood to mean only the imprints of their paws. In the sequel, we shall mainly speak of these tracks.</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You can consider individual prints, their groups, left by all four paws, and finally, chains or tracks of tracks.</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Large mammals and birds are easy to identify by individual prints, but in small animals they are often so obscure and so similar in different species that it is more reliable to be guided by the nature of the group, that is, by the mutual arrangement of the limbs during movement.</w:t>
      </w:r>
    </w:p>
    <w:p w:rsidR="00026584" w:rsidRDefault="00026584" w:rsidP="00026584">
      <w:pPr>
        <w:spacing w:after="0" w:line="240" w:lineRule="auto"/>
        <w:ind w:firstLine="567"/>
        <w:jc w:val="both"/>
        <w:rPr>
          <w:sz w:val="28"/>
          <w:szCs w:val="28"/>
          <w:lang w:val="en-US"/>
        </w:rPr>
      </w:pPr>
      <w:r w:rsidRPr="00026584">
        <w:rPr>
          <w:sz w:val="28"/>
          <w:szCs w:val="28"/>
          <w:lang w:val="en-US"/>
        </w:rPr>
        <w:t>   Individual prints are first classified by size into large ones, longer than 5 cm (wolf, dog), medium - at least 2 cm long (cats, ground squirrels) and small ones - shorter than 2 cm (mouse-like mammals). In the form of prints can be round, oval and oblong</w:t>
      </w:r>
      <w:r>
        <w:rPr>
          <w:sz w:val="28"/>
          <w:szCs w:val="28"/>
          <w:lang w:val="en-US"/>
        </w:rPr>
        <w:t>.</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xml:space="preserve">The traces to be found should be measured (in millimeters) with a small ticker; Soft centimeters are less convenient, especially when working on a soft </w:t>
      </w:r>
      <w:r w:rsidRPr="00026584">
        <w:rPr>
          <w:sz w:val="28"/>
          <w:szCs w:val="28"/>
          <w:lang w:val="en-US"/>
        </w:rPr>
        <w:lastRenderedPageBreak/>
        <w:t>son than the ground. When measuring a trace, the scale is placed side by side, but not by the imprint itself. A separate track measures the maximum length and width, counting claws. The size of the jump is measured by one of the authors between the same prints (i.e., between the forelegs or between the hind paws), others (</w:t>
      </w:r>
      <w:proofErr w:type="spellStart"/>
      <w:r w:rsidRPr="00026584">
        <w:rPr>
          <w:sz w:val="28"/>
          <w:szCs w:val="28"/>
          <w:lang w:val="en-US"/>
        </w:rPr>
        <w:t>Rall</w:t>
      </w:r>
      <w:proofErr w:type="spellEnd"/>
      <w:r w:rsidRPr="00026584">
        <w:rPr>
          <w:sz w:val="28"/>
          <w:szCs w:val="28"/>
          <w:lang w:val="en-US"/>
        </w:rPr>
        <w:t xml:space="preserve">) - between the different names. We, personally, adhere to the first method. </w:t>
      </w:r>
      <w:proofErr w:type="gramStart"/>
      <w:r w:rsidRPr="00026584">
        <w:rPr>
          <w:sz w:val="28"/>
          <w:szCs w:val="28"/>
          <w:lang w:val="en-US"/>
        </w:rPr>
        <w:t>Measure better from the front edge of the track, since it is more distinct than the rear.</w:t>
      </w:r>
      <w:proofErr w:type="gramEnd"/>
      <w:r w:rsidRPr="00026584">
        <w:rPr>
          <w:sz w:val="28"/>
          <w:szCs w:val="28"/>
          <w:lang w:val="en-US"/>
        </w:rPr>
        <w:t xml:space="preserve"> To determine small rodents, measure the gaps between tracks in the group.</w:t>
      </w:r>
    </w:p>
    <w:p w:rsidR="00026584" w:rsidRDefault="00026584" w:rsidP="00026584">
      <w:pPr>
        <w:spacing w:after="0" w:line="240" w:lineRule="auto"/>
        <w:ind w:firstLine="567"/>
        <w:jc w:val="both"/>
        <w:rPr>
          <w:sz w:val="28"/>
          <w:szCs w:val="28"/>
          <w:lang w:val="en-US"/>
        </w:rPr>
      </w:pPr>
      <w:r w:rsidRPr="00026584">
        <w:rPr>
          <w:sz w:val="28"/>
          <w:szCs w:val="28"/>
          <w:lang w:val="en-US"/>
        </w:rPr>
        <w:t xml:space="preserve">   In addition to the dimensions, the mutual location of prints, the presence of traces from claws, hairs around the fingers, traits from the tail (when moving but snow and sand), the nature of the chain tracking, </w:t>
      </w:r>
      <w:proofErr w:type="gramStart"/>
      <w:r w:rsidRPr="00026584">
        <w:rPr>
          <w:sz w:val="28"/>
          <w:szCs w:val="28"/>
          <w:lang w:val="en-US"/>
        </w:rPr>
        <w:t>the</w:t>
      </w:r>
      <w:proofErr w:type="gramEnd"/>
      <w:r w:rsidRPr="00026584">
        <w:rPr>
          <w:sz w:val="28"/>
          <w:szCs w:val="28"/>
          <w:lang w:val="en-US"/>
        </w:rPr>
        <w:t xml:space="preserve"> degree of its sinuosity is of diagnostic importance.</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The nature of the print depends on a variety of reasons-the weight of the animal, the type and speed of movement, the height of jumps, soil and soil conditions, relief, soil moisture, weather. Therefore, not only within the species, but also among the same individual, the traces can differ greatly from each other and to find the typical ones one always needs to scan the chain at a more or less considerable distance.</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Animals move in different ways (paces) - step, trot, jumps and canter. Some species constantly use mixed gaits and this is for them a distinctive feature.</w:t>
      </w:r>
    </w:p>
    <w:p w:rsidR="00026584" w:rsidRDefault="00026584" w:rsidP="00026584">
      <w:pPr>
        <w:spacing w:after="0" w:line="240" w:lineRule="auto"/>
        <w:ind w:firstLine="567"/>
        <w:jc w:val="both"/>
        <w:rPr>
          <w:sz w:val="28"/>
          <w:szCs w:val="28"/>
          <w:lang w:val="en-US"/>
        </w:rPr>
      </w:pPr>
      <w:r w:rsidRPr="00026584">
        <w:rPr>
          <w:sz w:val="28"/>
          <w:szCs w:val="28"/>
          <w:lang w:val="en-US"/>
        </w:rPr>
        <w:t xml:space="preserve">   Drawings are of great help when studying traces. Of course, pictures, like those executed by </w:t>
      </w:r>
      <w:proofErr w:type="spellStart"/>
      <w:r w:rsidRPr="00026584">
        <w:rPr>
          <w:sz w:val="28"/>
          <w:szCs w:val="28"/>
          <w:lang w:val="en-US"/>
        </w:rPr>
        <w:t>Formozov</w:t>
      </w:r>
      <w:proofErr w:type="spellEnd"/>
      <w:r w:rsidRPr="00026584">
        <w:rPr>
          <w:sz w:val="28"/>
          <w:szCs w:val="28"/>
          <w:lang w:val="en-US"/>
        </w:rPr>
        <w:t>, or photographs of tracks (about the technique of photographing footprints on the ground, see above, in Chapter I) are ideal. Those who do not know how to paint artistically can confine themselves to depicting the scheme of the mutual arrangement of the tracks in the group and the chain and</w:t>
      </w:r>
      <w:r w:rsidRPr="00026584">
        <w:rPr>
          <w:lang w:val="en-US"/>
        </w:rPr>
        <w:t xml:space="preserve"> </w:t>
      </w:r>
      <w:r w:rsidRPr="00026584">
        <w:rPr>
          <w:sz w:val="28"/>
          <w:szCs w:val="28"/>
          <w:lang w:val="en-US"/>
        </w:rPr>
        <w:t>to transfer in the form of contours the form of prints and separate finger pads and claws, always indicating the scale of the drawing and from which fingerprint it was made - right, left, front or rear. Such contouring schemes are better not even to quench, so as not to cover the necessary details. The relief of the print can be transmitted with the help of horizontal hatching or dots, while the thicker dots and dashes show depressions, and the thin dashes indicate flattened patches.</w:t>
      </w:r>
    </w:p>
    <w:p w:rsidR="00026584" w:rsidRPr="00026584" w:rsidRDefault="00026584" w:rsidP="00026584">
      <w:pPr>
        <w:spacing w:after="0" w:line="240" w:lineRule="auto"/>
        <w:ind w:firstLine="567"/>
        <w:jc w:val="both"/>
        <w:rPr>
          <w:sz w:val="28"/>
          <w:szCs w:val="28"/>
          <w:lang w:val="en-US"/>
        </w:rPr>
      </w:pPr>
      <w:proofErr w:type="gramStart"/>
      <w:r w:rsidRPr="00026584">
        <w:rPr>
          <w:sz w:val="28"/>
          <w:szCs w:val="28"/>
          <w:lang w:val="en-US"/>
        </w:rPr>
        <w:t>When examining tracks or tracing an animal through them, I should not go on footprints, but should go alongside.</w:t>
      </w:r>
      <w:proofErr w:type="gramEnd"/>
      <w:r w:rsidRPr="00026584">
        <w:rPr>
          <w:sz w:val="28"/>
          <w:szCs w:val="28"/>
          <w:lang w:val="en-US"/>
        </w:rPr>
        <w:t xml:space="preserve"> It is possible to move like a trail of a trail ("</w:t>
      </w:r>
      <w:proofErr w:type="spellStart"/>
      <w:r w:rsidRPr="00026584">
        <w:rPr>
          <w:sz w:val="28"/>
          <w:szCs w:val="28"/>
          <w:lang w:val="en-US"/>
        </w:rPr>
        <w:t>vosok</w:t>
      </w:r>
      <w:proofErr w:type="spellEnd"/>
      <w:r w:rsidRPr="00026584">
        <w:rPr>
          <w:sz w:val="28"/>
          <w:szCs w:val="28"/>
          <w:lang w:val="en-US"/>
        </w:rPr>
        <w:t>"), and against it ("in the heel"), depending on the task assigned to it. On clear prints, the direction of movement of the beast is easily established by claws or by the position of hoofs (sharp ends look forward). In the snow, where the traces quickly crumble, the important feature is the dashes left by the paws when lifting up ("pulling") and lowering into the snow ("</w:t>
      </w:r>
      <w:proofErr w:type="spellStart"/>
      <w:r w:rsidRPr="00026584">
        <w:rPr>
          <w:sz w:val="28"/>
          <w:szCs w:val="28"/>
          <w:lang w:val="en-US"/>
        </w:rPr>
        <w:t>povoloka</w:t>
      </w:r>
      <w:proofErr w:type="spellEnd"/>
      <w:r w:rsidRPr="00026584">
        <w:rPr>
          <w:sz w:val="28"/>
          <w:szCs w:val="28"/>
          <w:lang w:val="en-US"/>
        </w:rPr>
        <w:t xml:space="preserve">"). Sometimes they are joined together or separated by a gap. "The descent into the pit of the trail," writes </w:t>
      </w:r>
      <w:proofErr w:type="spellStart"/>
      <w:proofErr w:type="gramStart"/>
      <w:r w:rsidRPr="00026584">
        <w:rPr>
          <w:sz w:val="28"/>
          <w:szCs w:val="28"/>
          <w:lang w:val="en-US"/>
        </w:rPr>
        <w:t>Vorykin</w:t>
      </w:r>
      <w:proofErr w:type="spellEnd"/>
      <w:r w:rsidRPr="00026584">
        <w:rPr>
          <w:sz w:val="28"/>
          <w:szCs w:val="28"/>
          <w:lang w:val="en-US"/>
        </w:rPr>
        <w:t>,</w:t>
      </w:r>
      <w:proofErr w:type="gramEnd"/>
      <w:r w:rsidRPr="00026584">
        <w:rPr>
          <w:sz w:val="28"/>
          <w:szCs w:val="28"/>
          <w:lang w:val="en-US"/>
        </w:rPr>
        <w:t xml:space="preserve"> "is more often considerably more gentle than the ascent from the pit at the entrapment. The outline indicates the direction of the course of the course by the torn ruptures of the surface of the snow as it exits the pit and the </w:t>
      </w:r>
      <w:r w:rsidRPr="00026584">
        <w:rPr>
          <w:sz w:val="28"/>
          <w:szCs w:val="28"/>
          <w:lang w:val="en-US"/>
        </w:rPr>
        <w:lastRenderedPageBreak/>
        <w:t xml:space="preserve">scree of the drawn snow. </w:t>
      </w:r>
      <w:proofErr w:type="gramStart"/>
      <w:r w:rsidRPr="00026584">
        <w:rPr>
          <w:sz w:val="28"/>
          <w:szCs w:val="28"/>
          <w:lang w:val="en-US"/>
        </w:rPr>
        <w:t>" An</w:t>
      </w:r>
      <w:proofErr w:type="gramEnd"/>
      <w:r w:rsidRPr="00026584">
        <w:rPr>
          <w:sz w:val="28"/>
          <w:szCs w:val="28"/>
          <w:lang w:val="en-US"/>
        </w:rPr>
        <w:t xml:space="preserve"> ingenious and precise way of determining the direction of movement of the beast along the tracks in the snow is suggested by OI Semenov-Tian-</w:t>
      </w:r>
      <w:proofErr w:type="spellStart"/>
      <w:r w:rsidRPr="00026584">
        <w:rPr>
          <w:sz w:val="28"/>
          <w:szCs w:val="28"/>
          <w:lang w:val="en-US"/>
        </w:rPr>
        <w:t>Shansky</w:t>
      </w:r>
      <w:proofErr w:type="spellEnd"/>
      <w:r w:rsidRPr="00026584">
        <w:rPr>
          <w:sz w:val="28"/>
          <w:szCs w:val="28"/>
          <w:lang w:val="en-US"/>
        </w:rPr>
        <w:t xml:space="preserve"> (1948), who draws attention to the fact that the front wall of the track is always harder than the back wall, even after a long period of time. Proceeding from this, to determine the direction of movement, you need to feel the walls of the track - the harder one will come forward and indicate that it was this direction that sent the animal.</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xml:space="preserve">   Depending on the research task, the </w:t>
      </w:r>
      <w:proofErr w:type="gramStart"/>
      <w:r w:rsidRPr="00026584">
        <w:rPr>
          <w:sz w:val="28"/>
          <w:szCs w:val="28"/>
          <w:lang w:val="en-US"/>
        </w:rPr>
        <w:t>animal "tread</w:t>
      </w:r>
      <w:proofErr w:type="gramEnd"/>
      <w:r w:rsidRPr="00026584">
        <w:rPr>
          <w:sz w:val="28"/>
          <w:szCs w:val="28"/>
          <w:lang w:val="en-US"/>
        </w:rPr>
        <w:t>" with more or less detail. In some cases, when it is necessary to find out the way of the beast in general or to quickly overtake it, they move along the way, cutting off all the loops. But if you need to establish a complete picture of the daily activities, then you have to follow the path step by step, through whatever slums he led.</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It is extremely important to learn how to determine the freshness of a trace. From this begins each trail. It should be borne in mind that the traces remain fresh for very short periods. It is useful to first observe the traces of domestic animals - dogs, cats, rabbits, goats, and then go on to study the traces in nature. This also applies to determining the freshness of the trace.</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t xml:space="preserve">   In summer, or rather in the snowless period, it is best to look for traces in places not covered with grass or forest litter - on muddy and sandy shores of reservoirs; on the roads after the rain, when the puddles began to dry up and are covered with a thin layer of dirt or, conversely, on the same roads, but covered with spillage; on exposed areas of sand; under the turns of roots, near fallen fir and pine trees, etc. We must develop the habit of not ignoring a single place where one can expect to find a trace and carefully examine it. To search for traces it is necessary early in the morning, as later on the dust and sand they will be scattered by the wind, on the roads and trails people will be trampled, on wet mud - the sun will dry. </w:t>
      </w:r>
      <w:proofErr w:type="spellStart"/>
      <w:r w:rsidRPr="00026584">
        <w:rPr>
          <w:sz w:val="28"/>
          <w:szCs w:val="28"/>
          <w:lang w:val="en-US"/>
        </w:rPr>
        <w:t>Rall</w:t>
      </w:r>
      <w:proofErr w:type="spellEnd"/>
      <w:r w:rsidRPr="00026584">
        <w:rPr>
          <w:sz w:val="28"/>
          <w:szCs w:val="28"/>
          <w:lang w:val="en-US"/>
        </w:rPr>
        <w:t xml:space="preserve"> writes: "The fragility of the tracks is an annoying obstacle in the work. Survey of them is carried out mainly, with the sunrise and in the quiet hours of the evening, in accordance with the calm and oblique lighting - a very important condition for the work of the pathfinder. However, lighting of this kind has features that need to be mastered. A too small angle of incidence of the rays of the rising sun gives the track a hammered relief with deep shadows that hide the details of the fingers, bumps and pits of the foot. Sketching in these conditions is difficult. Approximately one hour after sunrise, the direct rays fall at a particularly favorable angle, and the details at the depth of the track are illuminated by the diffused light of the sky; in all cases, the observer views the track against the light. </w:t>
      </w:r>
      <w:proofErr w:type="gramStart"/>
      <w:r w:rsidRPr="00026584">
        <w:rPr>
          <w:sz w:val="28"/>
          <w:szCs w:val="28"/>
          <w:lang w:val="en-US"/>
        </w:rPr>
        <w:t>" To</w:t>
      </w:r>
      <w:proofErr w:type="gramEnd"/>
      <w:r w:rsidRPr="00026584">
        <w:rPr>
          <w:sz w:val="28"/>
          <w:szCs w:val="28"/>
          <w:lang w:val="en-US"/>
        </w:rPr>
        <w:t xml:space="preserve"> increase the "prey", you can arrange in special places special mud albums: on the gentle bank of the reservoir cleared from the grass and dry foliage area and covered with mud or silt extracted from the bottom. In the middle of the site, you can put some bait (a fish, a bird, seeds, vegetables). Each animal that has run will leave its tracks on the album. Early in the morning the album is inspected, and then covered with a new layer of silt.</w:t>
      </w:r>
    </w:p>
    <w:p w:rsidR="00026584" w:rsidRPr="00026584" w:rsidRDefault="00026584" w:rsidP="00026584">
      <w:pPr>
        <w:spacing w:after="0" w:line="240" w:lineRule="auto"/>
        <w:ind w:firstLine="567"/>
        <w:jc w:val="both"/>
        <w:rPr>
          <w:sz w:val="28"/>
          <w:szCs w:val="28"/>
          <w:lang w:val="en-US"/>
        </w:rPr>
      </w:pPr>
      <w:r w:rsidRPr="00026584">
        <w:rPr>
          <w:sz w:val="28"/>
          <w:szCs w:val="28"/>
          <w:lang w:val="en-US"/>
        </w:rPr>
        <w:lastRenderedPageBreak/>
        <w:t xml:space="preserve">   In addition to the traces of the paws of birds and animals along the black path, many others can be found, especially food remains, __ excrement of mammals, </w:t>
      </w:r>
      <w:proofErr w:type="gramStart"/>
      <w:r w:rsidRPr="00026584">
        <w:rPr>
          <w:sz w:val="28"/>
          <w:szCs w:val="28"/>
          <w:lang w:val="en-US"/>
        </w:rPr>
        <w:t>birds</w:t>
      </w:r>
      <w:proofErr w:type="gramEnd"/>
      <w:r w:rsidRPr="00026584">
        <w:rPr>
          <w:sz w:val="28"/>
          <w:szCs w:val="28"/>
          <w:lang w:val="en-US"/>
        </w:rPr>
        <w:t xml:space="preserve"> repayment. They are very interesting and we will specifically discuss the study of nutrition on the analysis of this kind of material.</w:t>
      </w:r>
    </w:p>
    <w:p w:rsidR="00026584" w:rsidRDefault="00026584" w:rsidP="00026584">
      <w:pPr>
        <w:spacing w:after="0" w:line="240" w:lineRule="auto"/>
        <w:ind w:firstLine="567"/>
        <w:jc w:val="both"/>
        <w:rPr>
          <w:sz w:val="28"/>
          <w:szCs w:val="28"/>
          <w:lang w:val="en-US"/>
        </w:rPr>
      </w:pPr>
      <w:r w:rsidRPr="00026584">
        <w:rPr>
          <w:sz w:val="28"/>
          <w:szCs w:val="28"/>
          <w:lang w:val="en-US"/>
        </w:rPr>
        <w:t xml:space="preserve">   On the scraps of wool left on the walls of the entrance to the burrow or hanging somewhere on the branches of bushes, according to the feathers found on the shore of the reservoir or under the lowly lowered and branches of fir trees, one can judge the time of the </w:t>
      </w:r>
      <w:proofErr w:type="spellStart"/>
      <w:r w:rsidRPr="00026584">
        <w:rPr>
          <w:sz w:val="28"/>
          <w:szCs w:val="28"/>
          <w:lang w:val="en-US"/>
        </w:rPr>
        <w:t>moulting</w:t>
      </w:r>
      <w:proofErr w:type="spellEnd"/>
      <w:r w:rsidRPr="00026584">
        <w:rPr>
          <w:sz w:val="28"/>
          <w:szCs w:val="28"/>
          <w:lang w:val="en-US"/>
        </w:rPr>
        <w:t xml:space="preserve"> of animals and birds began. Scattered tree trunks will indicate when deer and roe deer began to clean their horns from the velvet. The eggshells ejected from the nests are an indicator of the hatching time of the chicks of this species. Carefully collecting and counting the shells under the trees in the colony of gray herons in the Preserve Les on </w:t>
      </w:r>
      <w:proofErr w:type="spellStart"/>
      <w:r w:rsidRPr="00026584">
        <w:rPr>
          <w:sz w:val="28"/>
          <w:szCs w:val="28"/>
          <w:lang w:val="en-US"/>
        </w:rPr>
        <w:t>Vorskla</w:t>
      </w:r>
      <w:proofErr w:type="spellEnd"/>
      <w:r w:rsidRPr="00026584">
        <w:rPr>
          <w:sz w:val="28"/>
          <w:szCs w:val="28"/>
          <w:lang w:val="en-US"/>
        </w:rPr>
        <w:t>, we established an approximate number of hatched chicks. In a word, the warm season is by no means a dead season for the pathfinder, but gives many important data.</w:t>
      </w:r>
    </w:p>
    <w:p w:rsidR="00EE0133" w:rsidRDefault="00EE0133" w:rsidP="00EE0133">
      <w:pPr>
        <w:spacing w:after="0" w:line="240" w:lineRule="auto"/>
        <w:ind w:firstLine="567"/>
        <w:jc w:val="both"/>
        <w:rPr>
          <w:sz w:val="28"/>
          <w:szCs w:val="28"/>
          <w:lang w:val="en-US"/>
        </w:rPr>
      </w:pPr>
    </w:p>
    <w:p w:rsidR="00EE0133" w:rsidRPr="00EE0133" w:rsidRDefault="00EE0133" w:rsidP="00EE0133">
      <w:pPr>
        <w:spacing w:after="0" w:line="240" w:lineRule="auto"/>
        <w:ind w:firstLine="567"/>
        <w:jc w:val="center"/>
        <w:rPr>
          <w:b/>
          <w:sz w:val="28"/>
          <w:szCs w:val="28"/>
          <w:lang w:val="en-US"/>
        </w:rPr>
      </w:pPr>
      <w:r w:rsidRPr="00EE0133">
        <w:rPr>
          <w:b/>
          <w:sz w:val="28"/>
          <w:szCs w:val="28"/>
          <w:lang w:val="en-US"/>
        </w:rPr>
        <w:t>Control questions</w:t>
      </w:r>
    </w:p>
    <w:p w:rsidR="00EE0133" w:rsidRPr="00EE0133" w:rsidRDefault="00EE0133" w:rsidP="00EE0133">
      <w:pPr>
        <w:spacing w:after="0" w:line="240" w:lineRule="auto"/>
        <w:ind w:firstLine="567"/>
        <w:jc w:val="both"/>
        <w:rPr>
          <w:sz w:val="28"/>
          <w:szCs w:val="28"/>
          <w:lang w:val="en-US"/>
        </w:rPr>
      </w:pPr>
      <w:r w:rsidRPr="00EE0133">
        <w:rPr>
          <w:sz w:val="28"/>
          <w:szCs w:val="28"/>
          <w:lang w:val="en-US"/>
        </w:rPr>
        <w:t>1 What are the qualification requirements for researchers involved in traces of animals?</w:t>
      </w:r>
    </w:p>
    <w:p w:rsidR="00EE0133" w:rsidRPr="00EE0133" w:rsidRDefault="00EE0133" w:rsidP="00EE0133">
      <w:pPr>
        <w:spacing w:after="0" w:line="240" w:lineRule="auto"/>
        <w:ind w:firstLine="567"/>
        <w:jc w:val="both"/>
        <w:rPr>
          <w:sz w:val="28"/>
          <w:szCs w:val="28"/>
          <w:lang w:val="en-US"/>
        </w:rPr>
      </w:pPr>
      <w:r w:rsidRPr="00EE0133">
        <w:rPr>
          <w:sz w:val="28"/>
          <w:szCs w:val="28"/>
          <w:lang w:val="en-US"/>
        </w:rPr>
        <w:t>2 Features of studying small vertebrate animals in the wake of?</w:t>
      </w:r>
    </w:p>
    <w:p w:rsidR="00EE0133" w:rsidRPr="00EE0133" w:rsidRDefault="00EE0133" w:rsidP="00EE0133">
      <w:pPr>
        <w:spacing w:after="0" w:line="240" w:lineRule="auto"/>
        <w:ind w:firstLine="567"/>
        <w:jc w:val="both"/>
        <w:rPr>
          <w:sz w:val="28"/>
          <w:szCs w:val="28"/>
          <w:lang w:val="en-US"/>
        </w:rPr>
      </w:pPr>
      <w:r w:rsidRPr="00EE0133">
        <w:rPr>
          <w:sz w:val="28"/>
          <w:szCs w:val="28"/>
          <w:lang w:val="en-US"/>
        </w:rPr>
        <w:t>3 Features of studying large vertebrate animals in the wake?</w:t>
      </w:r>
    </w:p>
    <w:p w:rsidR="00EE0133" w:rsidRPr="003E3860" w:rsidRDefault="00EE0133" w:rsidP="00EE0133">
      <w:pPr>
        <w:spacing w:after="0" w:line="240" w:lineRule="auto"/>
        <w:ind w:firstLine="567"/>
        <w:jc w:val="both"/>
        <w:rPr>
          <w:sz w:val="28"/>
          <w:szCs w:val="28"/>
          <w:lang w:val="en-US"/>
        </w:rPr>
      </w:pPr>
      <w:r w:rsidRPr="00EE0133">
        <w:rPr>
          <w:sz w:val="28"/>
          <w:szCs w:val="28"/>
          <w:lang w:val="en-US"/>
        </w:rPr>
        <w:t>4 Features of studying predatory mammals in the wake of</w:t>
      </w:r>
      <w:r w:rsidR="003E3860" w:rsidRPr="003E3860">
        <w:rPr>
          <w:sz w:val="28"/>
          <w:szCs w:val="28"/>
          <w:lang w:val="en-US"/>
        </w:rPr>
        <w:t>?</w:t>
      </w:r>
    </w:p>
    <w:p w:rsidR="003E3860" w:rsidRPr="00D04E1B" w:rsidRDefault="003E3860" w:rsidP="003E3860">
      <w:pPr>
        <w:spacing w:after="0" w:line="240" w:lineRule="auto"/>
        <w:ind w:firstLine="567"/>
        <w:jc w:val="center"/>
        <w:rPr>
          <w:b/>
          <w:sz w:val="28"/>
          <w:szCs w:val="28"/>
          <w:lang w:val="en-US"/>
        </w:rPr>
      </w:pPr>
    </w:p>
    <w:p w:rsidR="003E3860" w:rsidRPr="00243AFD" w:rsidRDefault="003E3860" w:rsidP="003E3860">
      <w:pPr>
        <w:spacing w:after="0" w:line="240" w:lineRule="auto"/>
        <w:ind w:firstLine="567"/>
        <w:jc w:val="center"/>
        <w:rPr>
          <w:b/>
          <w:sz w:val="28"/>
          <w:szCs w:val="28"/>
          <w:lang w:val="en-US"/>
        </w:rPr>
      </w:pPr>
      <w:r w:rsidRPr="00243AFD">
        <w:rPr>
          <w:b/>
          <w:sz w:val="28"/>
          <w:szCs w:val="28"/>
          <w:lang w:val="en-US"/>
        </w:rPr>
        <w:t>Recommended literature</w:t>
      </w:r>
    </w:p>
    <w:p w:rsidR="003E3860" w:rsidRPr="003E3860" w:rsidRDefault="003E3860" w:rsidP="003E3860">
      <w:pPr>
        <w:spacing w:after="0" w:line="240" w:lineRule="auto"/>
        <w:ind w:firstLine="567"/>
        <w:jc w:val="both"/>
        <w:rPr>
          <w:sz w:val="28"/>
          <w:szCs w:val="28"/>
          <w:lang w:val="en-US"/>
        </w:rPr>
      </w:pPr>
    </w:p>
    <w:p w:rsidR="003E3860" w:rsidRPr="00243AFD" w:rsidRDefault="003E3860" w:rsidP="003E3860">
      <w:pPr>
        <w:spacing w:after="0" w:line="240" w:lineRule="auto"/>
        <w:ind w:firstLine="567"/>
        <w:jc w:val="both"/>
        <w:rPr>
          <w:sz w:val="28"/>
          <w:szCs w:val="28"/>
          <w:lang w:val="en-US"/>
        </w:rPr>
      </w:pPr>
      <w:r w:rsidRPr="00243AFD">
        <w:rPr>
          <w:sz w:val="28"/>
          <w:szCs w:val="28"/>
          <w:lang w:val="en-US"/>
        </w:rPr>
        <w:t xml:space="preserve">1. P.A. Henderson. </w:t>
      </w:r>
      <w:proofErr w:type="gramStart"/>
      <w:r w:rsidRPr="00243AFD">
        <w:rPr>
          <w:sz w:val="28"/>
          <w:szCs w:val="28"/>
          <w:lang w:val="en-US"/>
        </w:rPr>
        <w:t>Practical Methods of Ecology.</w:t>
      </w:r>
      <w:proofErr w:type="gramEnd"/>
      <w:r w:rsidRPr="00243AFD">
        <w:rPr>
          <w:sz w:val="28"/>
          <w:szCs w:val="28"/>
          <w:lang w:val="en-US"/>
        </w:rPr>
        <w:t xml:space="preserve"> </w:t>
      </w:r>
      <w:proofErr w:type="gramStart"/>
      <w:r w:rsidRPr="00243AFD">
        <w:rPr>
          <w:sz w:val="28"/>
          <w:szCs w:val="28"/>
          <w:lang w:val="en-US"/>
        </w:rPr>
        <w:t>Oxford, 2003.</w:t>
      </w:r>
      <w:proofErr w:type="gramEnd"/>
    </w:p>
    <w:p w:rsidR="003E3860" w:rsidRPr="00243AFD" w:rsidRDefault="003E3860" w:rsidP="003E3860">
      <w:pPr>
        <w:spacing w:after="0" w:line="240" w:lineRule="auto"/>
        <w:ind w:firstLine="567"/>
        <w:jc w:val="both"/>
        <w:rPr>
          <w:sz w:val="28"/>
          <w:szCs w:val="28"/>
          <w:lang w:val="en-US"/>
        </w:rPr>
      </w:pPr>
      <w:r w:rsidRPr="00243AFD">
        <w:rPr>
          <w:sz w:val="28"/>
          <w:szCs w:val="28"/>
          <w:lang w:val="en-US"/>
        </w:rPr>
        <w:t xml:space="preserve">2. M. </w:t>
      </w:r>
      <w:proofErr w:type="spellStart"/>
      <w:r w:rsidRPr="00243AFD">
        <w:rPr>
          <w:sz w:val="28"/>
          <w:szCs w:val="28"/>
          <w:lang w:val="en-US"/>
        </w:rPr>
        <w:t>Begon</w:t>
      </w:r>
      <w:proofErr w:type="spellEnd"/>
      <w:r w:rsidRPr="00243AFD">
        <w:rPr>
          <w:sz w:val="28"/>
          <w:szCs w:val="28"/>
          <w:lang w:val="en-US"/>
        </w:rPr>
        <w:t xml:space="preserve">.  ECOLOGY </w:t>
      </w:r>
      <w:proofErr w:type="gramStart"/>
      <w:r w:rsidRPr="00243AFD">
        <w:rPr>
          <w:sz w:val="28"/>
          <w:szCs w:val="28"/>
          <w:lang w:val="en-US"/>
        </w:rPr>
        <w:t>From</w:t>
      </w:r>
      <w:proofErr w:type="gramEnd"/>
      <w:r w:rsidRPr="00243AFD">
        <w:rPr>
          <w:sz w:val="28"/>
          <w:szCs w:val="28"/>
          <w:lang w:val="en-US"/>
        </w:rPr>
        <w:t xml:space="preserve"> Individuals to Ecosystems. Oxford, 2006</w:t>
      </w:r>
    </w:p>
    <w:p w:rsidR="003E3860" w:rsidRPr="00243AFD" w:rsidRDefault="003E3860" w:rsidP="003E3860">
      <w:pPr>
        <w:spacing w:after="0" w:line="240" w:lineRule="auto"/>
        <w:ind w:firstLine="567"/>
        <w:jc w:val="both"/>
        <w:rPr>
          <w:sz w:val="28"/>
          <w:szCs w:val="28"/>
          <w:lang w:val="en-US"/>
        </w:rPr>
      </w:pPr>
      <w:r w:rsidRPr="00243AFD">
        <w:rPr>
          <w:sz w:val="28"/>
          <w:szCs w:val="28"/>
          <w:lang w:val="en-US"/>
        </w:rPr>
        <w:t xml:space="preserve">3. V. Estelle. </w:t>
      </w:r>
      <w:proofErr w:type="gramStart"/>
      <w:r w:rsidRPr="00243AFD">
        <w:rPr>
          <w:sz w:val="28"/>
          <w:szCs w:val="28"/>
          <w:lang w:val="en-US"/>
        </w:rPr>
        <w:t>Freshwater Animal Diversity Assessment.</w:t>
      </w:r>
      <w:proofErr w:type="gramEnd"/>
      <w:r w:rsidRPr="00243AFD">
        <w:rPr>
          <w:sz w:val="28"/>
          <w:szCs w:val="28"/>
          <w:lang w:val="en-US"/>
        </w:rPr>
        <w:t xml:space="preserve"> </w:t>
      </w:r>
      <w:proofErr w:type="gramStart"/>
      <w:r w:rsidRPr="00243AFD">
        <w:rPr>
          <w:sz w:val="28"/>
          <w:szCs w:val="28"/>
          <w:lang w:val="en-US"/>
        </w:rPr>
        <w:t>Springer, 2008.</w:t>
      </w:r>
      <w:proofErr w:type="gramEnd"/>
    </w:p>
    <w:p w:rsidR="003E3860" w:rsidRDefault="003E3860" w:rsidP="003E3860">
      <w:pPr>
        <w:spacing w:after="0" w:line="240" w:lineRule="auto"/>
        <w:ind w:firstLine="567"/>
        <w:jc w:val="both"/>
        <w:rPr>
          <w:sz w:val="28"/>
          <w:szCs w:val="28"/>
          <w:lang w:val="en-US"/>
        </w:rPr>
      </w:pPr>
      <w:r w:rsidRPr="00243AFD">
        <w:rPr>
          <w:sz w:val="28"/>
          <w:szCs w:val="28"/>
          <w:lang w:val="en-US"/>
        </w:rPr>
        <w:t xml:space="preserve">4. P. Harris. </w:t>
      </w:r>
      <w:proofErr w:type="gramStart"/>
      <w:r w:rsidRPr="00243AFD">
        <w:rPr>
          <w:sz w:val="28"/>
          <w:szCs w:val="28"/>
          <w:lang w:val="en-US"/>
        </w:rPr>
        <w:t>Zooplankton Methodology Manual.</w:t>
      </w:r>
      <w:proofErr w:type="gramEnd"/>
      <w:r w:rsidRPr="00243AFD">
        <w:rPr>
          <w:sz w:val="28"/>
          <w:szCs w:val="28"/>
          <w:lang w:val="en-US"/>
        </w:rPr>
        <w:t xml:space="preserve"> </w:t>
      </w:r>
      <w:proofErr w:type="gramStart"/>
      <w:r w:rsidRPr="00243AFD">
        <w:rPr>
          <w:sz w:val="28"/>
          <w:szCs w:val="28"/>
          <w:lang w:val="en-US"/>
        </w:rPr>
        <w:t>Academic Press, 2000.</w:t>
      </w:r>
      <w:proofErr w:type="gramEnd"/>
    </w:p>
    <w:p w:rsidR="003E3860" w:rsidRDefault="003E3860" w:rsidP="00EE0133">
      <w:pPr>
        <w:spacing w:after="0" w:line="240" w:lineRule="auto"/>
        <w:ind w:firstLine="567"/>
        <w:jc w:val="both"/>
        <w:rPr>
          <w:sz w:val="28"/>
          <w:szCs w:val="28"/>
        </w:rPr>
      </w:pPr>
    </w:p>
    <w:p w:rsidR="003E3860" w:rsidRPr="003E3860" w:rsidRDefault="003E3860" w:rsidP="00EE0133">
      <w:pPr>
        <w:spacing w:after="0" w:line="240" w:lineRule="auto"/>
        <w:ind w:firstLine="567"/>
        <w:jc w:val="both"/>
        <w:rPr>
          <w:sz w:val="28"/>
          <w:szCs w:val="28"/>
        </w:rPr>
      </w:pPr>
    </w:p>
    <w:sectPr w:rsidR="003E3860" w:rsidRPr="003E3860" w:rsidSect="008E1080">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CD2" w:rsidRDefault="00A42CD2" w:rsidP="00DB18CD">
      <w:pPr>
        <w:spacing w:after="0" w:line="240" w:lineRule="auto"/>
      </w:pPr>
      <w:r>
        <w:separator/>
      </w:r>
    </w:p>
  </w:endnote>
  <w:endnote w:type="continuationSeparator" w:id="0">
    <w:p w:rsidR="00A42CD2" w:rsidRDefault="00A42CD2" w:rsidP="00DB1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484353"/>
      <w:docPartObj>
        <w:docPartGallery w:val="Page Numbers (Bottom of Page)"/>
        <w:docPartUnique/>
      </w:docPartObj>
    </w:sdtPr>
    <w:sdtContent>
      <w:p w:rsidR="00D04E1B" w:rsidRDefault="00D04E1B">
        <w:pPr>
          <w:pStyle w:val="aa"/>
          <w:jc w:val="center"/>
        </w:pPr>
        <w:r>
          <w:fldChar w:fldCharType="begin"/>
        </w:r>
        <w:r>
          <w:instrText>PAGE   \* MERGEFORMAT</w:instrText>
        </w:r>
        <w:r>
          <w:fldChar w:fldCharType="separate"/>
        </w:r>
        <w:r w:rsidR="00F86A29">
          <w:rPr>
            <w:noProof/>
          </w:rPr>
          <w:t>49</w:t>
        </w:r>
        <w:r>
          <w:fldChar w:fldCharType="end"/>
        </w:r>
      </w:p>
    </w:sdtContent>
  </w:sdt>
  <w:p w:rsidR="00D04E1B" w:rsidRDefault="00D04E1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CD2" w:rsidRDefault="00A42CD2" w:rsidP="00DB18CD">
      <w:pPr>
        <w:spacing w:after="0" w:line="240" w:lineRule="auto"/>
      </w:pPr>
      <w:r>
        <w:separator/>
      </w:r>
    </w:p>
  </w:footnote>
  <w:footnote w:type="continuationSeparator" w:id="0">
    <w:p w:rsidR="00A42CD2" w:rsidRDefault="00A42CD2" w:rsidP="00DB18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23128"/>
    <w:multiLevelType w:val="hybridMultilevel"/>
    <w:tmpl w:val="1720A5F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AAE69F3"/>
    <w:multiLevelType w:val="hybridMultilevel"/>
    <w:tmpl w:val="DC0EB1D8"/>
    <w:lvl w:ilvl="0" w:tplc="24985F9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C876E5"/>
    <w:multiLevelType w:val="hybridMultilevel"/>
    <w:tmpl w:val="26B8B9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1D07D07"/>
    <w:multiLevelType w:val="hybridMultilevel"/>
    <w:tmpl w:val="89BC7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423D7"/>
    <w:multiLevelType w:val="hybridMultilevel"/>
    <w:tmpl w:val="5B82F9D8"/>
    <w:lvl w:ilvl="0" w:tplc="24985F9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65D7F85"/>
    <w:multiLevelType w:val="hybridMultilevel"/>
    <w:tmpl w:val="A9CED0D0"/>
    <w:lvl w:ilvl="0" w:tplc="0419000F">
      <w:start w:val="1"/>
      <w:numFmt w:val="decimal"/>
      <w:lvlText w:val="%1."/>
      <w:lvlJc w:val="left"/>
      <w:pPr>
        <w:ind w:left="1866" w:hanging="360"/>
      </w:p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6">
    <w:nsid w:val="31681818"/>
    <w:multiLevelType w:val="hybridMultilevel"/>
    <w:tmpl w:val="C4A0CDDC"/>
    <w:lvl w:ilvl="0" w:tplc="24985F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30C19D1"/>
    <w:multiLevelType w:val="hybridMultilevel"/>
    <w:tmpl w:val="16E4A608"/>
    <w:lvl w:ilvl="0" w:tplc="24985F9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A02D6F"/>
    <w:multiLevelType w:val="hybridMultilevel"/>
    <w:tmpl w:val="82F68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8E1CDE"/>
    <w:multiLevelType w:val="hybridMultilevel"/>
    <w:tmpl w:val="E2FED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04795"/>
    <w:multiLevelType w:val="hybridMultilevel"/>
    <w:tmpl w:val="DA8E1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A5686C"/>
    <w:multiLevelType w:val="hybridMultilevel"/>
    <w:tmpl w:val="645225B8"/>
    <w:lvl w:ilvl="0" w:tplc="24985F9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90079E"/>
    <w:multiLevelType w:val="hybridMultilevel"/>
    <w:tmpl w:val="EA10145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4E961EE9"/>
    <w:multiLevelType w:val="hybridMultilevel"/>
    <w:tmpl w:val="0FEAD718"/>
    <w:lvl w:ilvl="0" w:tplc="24985F9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3D4372"/>
    <w:multiLevelType w:val="hybridMultilevel"/>
    <w:tmpl w:val="37566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3069AA"/>
    <w:multiLevelType w:val="hybridMultilevel"/>
    <w:tmpl w:val="D62E2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97A3BCD"/>
    <w:multiLevelType w:val="hybridMultilevel"/>
    <w:tmpl w:val="DD1AC87A"/>
    <w:lvl w:ilvl="0" w:tplc="24985F9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A33302"/>
    <w:multiLevelType w:val="hybridMultilevel"/>
    <w:tmpl w:val="C1EC2EA6"/>
    <w:lvl w:ilvl="0" w:tplc="24985F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5701CFA"/>
    <w:multiLevelType w:val="hybridMultilevel"/>
    <w:tmpl w:val="D61C8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9D11B5C"/>
    <w:multiLevelType w:val="hybridMultilevel"/>
    <w:tmpl w:val="B1D832A8"/>
    <w:lvl w:ilvl="0" w:tplc="24985F98">
      <w:start w:val="1"/>
      <w:numFmt w:val="decimal"/>
      <w:lvlText w:val="%1."/>
      <w:lvlJc w:val="left"/>
      <w:pPr>
        <w:ind w:left="1854"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0">
    <w:nsid w:val="7EAB3049"/>
    <w:multiLevelType w:val="hybridMultilevel"/>
    <w:tmpl w:val="4948AE5C"/>
    <w:lvl w:ilvl="0" w:tplc="24985F98">
      <w:start w:val="1"/>
      <w:numFmt w:val="decimal"/>
      <w:lvlText w:val="%1."/>
      <w:lvlJc w:val="left"/>
      <w:pPr>
        <w:ind w:left="1854"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num w:numId="1">
    <w:abstractNumId w:val="9"/>
  </w:num>
  <w:num w:numId="2">
    <w:abstractNumId w:val="10"/>
  </w:num>
  <w:num w:numId="3">
    <w:abstractNumId w:val="18"/>
  </w:num>
  <w:num w:numId="4">
    <w:abstractNumId w:val="17"/>
  </w:num>
  <w:num w:numId="5">
    <w:abstractNumId w:val="20"/>
  </w:num>
  <w:num w:numId="6">
    <w:abstractNumId w:val="7"/>
  </w:num>
  <w:num w:numId="7">
    <w:abstractNumId w:val="16"/>
  </w:num>
  <w:num w:numId="8">
    <w:abstractNumId w:val="4"/>
  </w:num>
  <w:num w:numId="9">
    <w:abstractNumId w:val="13"/>
  </w:num>
  <w:num w:numId="10">
    <w:abstractNumId w:val="19"/>
  </w:num>
  <w:num w:numId="11">
    <w:abstractNumId w:val="1"/>
  </w:num>
  <w:num w:numId="12">
    <w:abstractNumId w:val="11"/>
  </w:num>
  <w:num w:numId="13">
    <w:abstractNumId w:val="6"/>
  </w:num>
  <w:num w:numId="14">
    <w:abstractNumId w:val="8"/>
  </w:num>
  <w:num w:numId="15">
    <w:abstractNumId w:val="14"/>
  </w:num>
  <w:num w:numId="16">
    <w:abstractNumId w:val="12"/>
  </w:num>
  <w:num w:numId="17">
    <w:abstractNumId w:val="0"/>
  </w:num>
  <w:num w:numId="18">
    <w:abstractNumId w:val="5"/>
  </w:num>
  <w:num w:numId="19">
    <w:abstractNumId w:val="2"/>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5B6"/>
    <w:rsid w:val="00026584"/>
    <w:rsid w:val="00122ADF"/>
    <w:rsid w:val="00134F00"/>
    <w:rsid w:val="0014077A"/>
    <w:rsid w:val="001409E0"/>
    <w:rsid w:val="00163A69"/>
    <w:rsid w:val="00173B86"/>
    <w:rsid w:val="001D6363"/>
    <w:rsid w:val="001F4AD2"/>
    <w:rsid w:val="001F6777"/>
    <w:rsid w:val="002075B8"/>
    <w:rsid w:val="0021625C"/>
    <w:rsid w:val="002307B6"/>
    <w:rsid w:val="00243AFD"/>
    <w:rsid w:val="002579BC"/>
    <w:rsid w:val="00273041"/>
    <w:rsid w:val="002755DC"/>
    <w:rsid w:val="0028323D"/>
    <w:rsid w:val="00287129"/>
    <w:rsid w:val="002B394B"/>
    <w:rsid w:val="002C7EB1"/>
    <w:rsid w:val="0033047B"/>
    <w:rsid w:val="00373A6F"/>
    <w:rsid w:val="0038290D"/>
    <w:rsid w:val="003967A2"/>
    <w:rsid w:val="003A6158"/>
    <w:rsid w:val="003B6301"/>
    <w:rsid w:val="003B7C9F"/>
    <w:rsid w:val="003D1283"/>
    <w:rsid w:val="003E3860"/>
    <w:rsid w:val="003F5084"/>
    <w:rsid w:val="004137E7"/>
    <w:rsid w:val="00425695"/>
    <w:rsid w:val="00430E31"/>
    <w:rsid w:val="00455C1A"/>
    <w:rsid w:val="00462E32"/>
    <w:rsid w:val="004A73A6"/>
    <w:rsid w:val="004B37CD"/>
    <w:rsid w:val="00537DEF"/>
    <w:rsid w:val="005536C6"/>
    <w:rsid w:val="00575D9C"/>
    <w:rsid w:val="005E473C"/>
    <w:rsid w:val="005E4A71"/>
    <w:rsid w:val="006338BE"/>
    <w:rsid w:val="00652D96"/>
    <w:rsid w:val="00666EA5"/>
    <w:rsid w:val="006B2FBC"/>
    <w:rsid w:val="006B60F4"/>
    <w:rsid w:val="006F6027"/>
    <w:rsid w:val="00735E7D"/>
    <w:rsid w:val="00797562"/>
    <w:rsid w:val="007C17D8"/>
    <w:rsid w:val="00804FC3"/>
    <w:rsid w:val="00814B31"/>
    <w:rsid w:val="00854F4A"/>
    <w:rsid w:val="00877715"/>
    <w:rsid w:val="008A5F7F"/>
    <w:rsid w:val="008B222A"/>
    <w:rsid w:val="008C6BE1"/>
    <w:rsid w:val="008E1080"/>
    <w:rsid w:val="00915A65"/>
    <w:rsid w:val="009238A8"/>
    <w:rsid w:val="00926D8B"/>
    <w:rsid w:val="009360B8"/>
    <w:rsid w:val="00965BCB"/>
    <w:rsid w:val="00966D98"/>
    <w:rsid w:val="00987735"/>
    <w:rsid w:val="00A11EC4"/>
    <w:rsid w:val="00A35018"/>
    <w:rsid w:val="00A42CD2"/>
    <w:rsid w:val="00A904D9"/>
    <w:rsid w:val="00AE0341"/>
    <w:rsid w:val="00B536AB"/>
    <w:rsid w:val="00B77022"/>
    <w:rsid w:val="00B92769"/>
    <w:rsid w:val="00C23642"/>
    <w:rsid w:val="00C30281"/>
    <w:rsid w:val="00C54A24"/>
    <w:rsid w:val="00C55D6B"/>
    <w:rsid w:val="00C65DE8"/>
    <w:rsid w:val="00C84053"/>
    <w:rsid w:val="00D04E1B"/>
    <w:rsid w:val="00D249B6"/>
    <w:rsid w:val="00D346E9"/>
    <w:rsid w:val="00D81BA4"/>
    <w:rsid w:val="00DB18CD"/>
    <w:rsid w:val="00DC6480"/>
    <w:rsid w:val="00E90F53"/>
    <w:rsid w:val="00EB09F8"/>
    <w:rsid w:val="00EC41DC"/>
    <w:rsid w:val="00EC7BB6"/>
    <w:rsid w:val="00EE0133"/>
    <w:rsid w:val="00F705B6"/>
    <w:rsid w:val="00F71A62"/>
    <w:rsid w:val="00F8114C"/>
    <w:rsid w:val="00F86A29"/>
    <w:rsid w:val="00FF6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E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080"/>
    <w:pPr>
      <w:ind w:left="720"/>
      <w:contextualSpacing/>
    </w:pPr>
  </w:style>
  <w:style w:type="character" w:customStyle="1" w:styleId="2">
    <w:name w:val="Основной текст (2)_"/>
    <w:basedOn w:val="a0"/>
    <w:link w:val="20"/>
    <w:locked/>
    <w:rsid w:val="0014077A"/>
    <w:rPr>
      <w:rFonts w:ascii="Book Antiqua" w:eastAsia="Book Antiqua" w:hAnsi="Book Antiqua" w:cs="Book Antiqua"/>
      <w:sz w:val="19"/>
      <w:szCs w:val="19"/>
      <w:shd w:val="clear" w:color="auto" w:fill="FFFFFF"/>
    </w:rPr>
  </w:style>
  <w:style w:type="paragraph" w:customStyle="1" w:styleId="20">
    <w:name w:val="Основной текст (2)"/>
    <w:basedOn w:val="a"/>
    <w:link w:val="2"/>
    <w:rsid w:val="0014077A"/>
    <w:pPr>
      <w:widowControl w:val="0"/>
      <w:shd w:val="clear" w:color="auto" w:fill="FFFFFF"/>
      <w:spacing w:before="2880" w:after="300" w:line="0" w:lineRule="atLeast"/>
      <w:ind w:hanging="200"/>
    </w:pPr>
    <w:rPr>
      <w:rFonts w:ascii="Book Antiqua" w:eastAsia="Book Antiqua" w:hAnsi="Book Antiqua" w:cs="Book Antiqua"/>
      <w:sz w:val="19"/>
      <w:szCs w:val="19"/>
    </w:rPr>
  </w:style>
  <w:style w:type="character" w:customStyle="1" w:styleId="2SegoeUI">
    <w:name w:val="Основной текст (2) + Segoe UI"/>
    <w:aliases w:val="7,5 pt,Полужирный,Подпись к таблице + Segoe UI"/>
    <w:basedOn w:val="2"/>
    <w:rsid w:val="0014077A"/>
    <w:rPr>
      <w:rFonts w:ascii="Segoe UI" w:eastAsia="Segoe UI" w:hAnsi="Segoe UI" w:cs="Segoe UI"/>
      <w:color w:val="000000"/>
      <w:spacing w:val="0"/>
      <w:w w:val="100"/>
      <w:position w:val="0"/>
      <w:sz w:val="13"/>
      <w:szCs w:val="13"/>
      <w:shd w:val="clear" w:color="auto" w:fill="FFFFFF"/>
      <w:lang w:val="en-US" w:eastAsia="en-US" w:bidi="en-US"/>
    </w:rPr>
  </w:style>
  <w:style w:type="character" w:customStyle="1" w:styleId="2Cambria">
    <w:name w:val="Основной текст (2) + Cambria"/>
    <w:aliases w:val="7 pt,Курсив,Интервал 0 pt"/>
    <w:basedOn w:val="2"/>
    <w:rsid w:val="0014077A"/>
    <w:rPr>
      <w:rFonts w:ascii="Cambria" w:eastAsia="Cambria" w:hAnsi="Cambria" w:cs="Cambria"/>
      <w:i/>
      <w:iCs/>
      <w:color w:val="000000"/>
      <w:spacing w:val="-10"/>
      <w:w w:val="100"/>
      <w:position w:val="0"/>
      <w:sz w:val="14"/>
      <w:szCs w:val="14"/>
      <w:shd w:val="clear" w:color="auto" w:fill="FFFFFF"/>
      <w:lang w:val="en-US" w:eastAsia="en-US" w:bidi="en-US"/>
    </w:rPr>
  </w:style>
  <w:style w:type="character" w:customStyle="1" w:styleId="a4">
    <w:name w:val="Подпись к таблице"/>
    <w:basedOn w:val="a0"/>
    <w:rsid w:val="0014077A"/>
    <w:rPr>
      <w:rFonts w:ascii="Book Antiqua" w:eastAsia="Book Antiqua" w:hAnsi="Book Antiqua" w:cs="Book Antiqua"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styleId="a5">
    <w:name w:val="Placeholder Text"/>
    <w:basedOn w:val="a0"/>
    <w:uiPriority w:val="99"/>
    <w:semiHidden/>
    <w:rsid w:val="006B2FBC"/>
    <w:rPr>
      <w:color w:val="808080"/>
    </w:rPr>
  </w:style>
  <w:style w:type="paragraph" w:styleId="a6">
    <w:name w:val="Balloon Text"/>
    <w:basedOn w:val="a"/>
    <w:link w:val="a7"/>
    <w:uiPriority w:val="99"/>
    <w:semiHidden/>
    <w:unhideWhenUsed/>
    <w:rsid w:val="006B2FB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2FBC"/>
    <w:rPr>
      <w:rFonts w:ascii="Tahoma" w:hAnsi="Tahoma" w:cs="Tahoma"/>
      <w:sz w:val="16"/>
      <w:szCs w:val="16"/>
    </w:rPr>
  </w:style>
  <w:style w:type="paragraph" w:styleId="a8">
    <w:name w:val="header"/>
    <w:basedOn w:val="a"/>
    <w:link w:val="a9"/>
    <w:uiPriority w:val="99"/>
    <w:unhideWhenUsed/>
    <w:rsid w:val="00DB18C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B18CD"/>
  </w:style>
  <w:style w:type="paragraph" w:styleId="aa">
    <w:name w:val="footer"/>
    <w:basedOn w:val="a"/>
    <w:link w:val="ab"/>
    <w:uiPriority w:val="99"/>
    <w:unhideWhenUsed/>
    <w:rsid w:val="00DB18C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B18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E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080"/>
    <w:pPr>
      <w:ind w:left="720"/>
      <w:contextualSpacing/>
    </w:pPr>
  </w:style>
  <w:style w:type="character" w:customStyle="1" w:styleId="2">
    <w:name w:val="Основной текст (2)_"/>
    <w:basedOn w:val="a0"/>
    <w:link w:val="20"/>
    <w:locked/>
    <w:rsid w:val="0014077A"/>
    <w:rPr>
      <w:rFonts w:ascii="Book Antiqua" w:eastAsia="Book Antiqua" w:hAnsi="Book Antiqua" w:cs="Book Antiqua"/>
      <w:sz w:val="19"/>
      <w:szCs w:val="19"/>
      <w:shd w:val="clear" w:color="auto" w:fill="FFFFFF"/>
    </w:rPr>
  </w:style>
  <w:style w:type="paragraph" w:customStyle="1" w:styleId="20">
    <w:name w:val="Основной текст (2)"/>
    <w:basedOn w:val="a"/>
    <w:link w:val="2"/>
    <w:rsid w:val="0014077A"/>
    <w:pPr>
      <w:widowControl w:val="0"/>
      <w:shd w:val="clear" w:color="auto" w:fill="FFFFFF"/>
      <w:spacing w:before="2880" w:after="300" w:line="0" w:lineRule="atLeast"/>
      <w:ind w:hanging="200"/>
    </w:pPr>
    <w:rPr>
      <w:rFonts w:ascii="Book Antiqua" w:eastAsia="Book Antiqua" w:hAnsi="Book Antiqua" w:cs="Book Antiqua"/>
      <w:sz w:val="19"/>
      <w:szCs w:val="19"/>
    </w:rPr>
  </w:style>
  <w:style w:type="character" w:customStyle="1" w:styleId="2SegoeUI">
    <w:name w:val="Основной текст (2) + Segoe UI"/>
    <w:aliases w:val="7,5 pt,Полужирный,Подпись к таблице + Segoe UI"/>
    <w:basedOn w:val="2"/>
    <w:rsid w:val="0014077A"/>
    <w:rPr>
      <w:rFonts w:ascii="Segoe UI" w:eastAsia="Segoe UI" w:hAnsi="Segoe UI" w:cs="Segoe UI"/>
      <w:color w:val="000000"/>
      <w:spacing w:val="0"/>
      <w:w w:val="100"/>
      <w:position w:val="0"/>
      <w:sz w:val="13"/>
      <w:szCs w:val="13"/>
      <w:shd w:val="clear" w:color="auto" w:fill="FFFFFF"/>
      <w:lang w:val="en-US" w:eastAsia="en-US" w:bidi="en-US"/>
    </w:rPr>
  </w:style>
  <w:style w:type="character" w:customStyle="1" w:styleId="2Cambria">
    <w:name w:val="Основной текст (2) + Cambria"/>
    <w:aliases w:val="7 pt,Курсив,Интервал 0 pt"/>
    <w:basedOn w:val="2"/>
    <w:rsid w:val="0014077A"/>
    <w:rPr>
      <w:rFonts w:ascii="Cambria" w:eastAsia="Cambria" w:hAnsi="Cambria" w:cs="Cambria"/>
      <w:i/>
      <w:iCs/>
      <w:color w:val="000000"/>
      <w:spacing w:val="-10"/>
      <w:w w:val="100"/>
      <w:position w:val="0"/>
      <w:sz w:val="14"/>
      <w:szCs w:val="14"/>
      <w:shd w:val="clear" w:color="auto" w:fill="FFFFFF"/>
      <w:lang w:val="en-US" w:eastAsia="en-US" w:bidi="en-US"/>
    </w:rPr>
  </w:style>
  <w:style w:type="character" w:customStyle="1" w:styleId="a4">
    <w:name w:val="Подпись к таблице"/>
    <w:basedOn w:val="a0"/>
    <w:rsid w:val="0014077A"/>
    <w:rPr>
      <w:rFonts w:ascii="Book Antiqua" w:eastAsia="Book Antiqua" w:hAnsi="Book Antiqua" w:cs="Book Antiqua"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styleId="a5">
    <w:name w:val="Placeholder Text"/>
    <w:basedOn w:val="a0"/>
    <w:uiPriority w:val="99"/>
    <w:semiHidden/>
    <w:rsid w:val="006B2FBC"/>
    <w:rPr>
      <w:color w:val="808080"/>
    </w:rPr>
  </w:style>
  <w:style w:type="paragraph" w:styleId="a6">
    <w:name w:val="Balloon Text"/>
    <w:basedOn w:val="a"/>
    <w:link w:val="a7"/>
    <w:uiPriority w:val="99"/>
    <w:semiHidden/>
    <w:unhideWhenUsed/>
    <w:rsid w:val="006B2FB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2FBC"/>
    <w:rPr>
      <w:rFonts w:ascii="Tahoma" w:hAnsi="Tahoma" w:cs="Tahoma"/>
      <w:sz w:val="16"/>
      <w:szCs w:val="16"/>
    </w:rPr>
  </w:style>
  <w:style w:type="paragraph" w:styleId="a8">
    <w:name w:val="header"/>
    <w:basedOn w:val="a"/>
    <w:link w:val="a9"/>
    <w:uiPriority w:val="99"/>
    <w:unhideWhenUsed/>
    <w:rsid w:val="00DB18C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B18CD"/>
  </w:style>
  <w:style w:type="paragraph" w:styleId="aa">
    <w:name w:val="footer"/>
    <w:basedOn w:val="a"/>
    <w:link w:val="ab"/>
    <w:uiPriority w:val="99"/>
    <w:unhideWhenUsed/>
    <w:rsid w:val="00DB18C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B1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8422">
      <w:bodyDiv w:val="1"/>
      <w:marLeft w:val="0"/>
      <w:marRight w:val="0"/>
      <w:marTop w:val="0"/>
      <w:marBottom w:val="0"/>
      <w:divBdr>
        <w:top w:val="none" w:sz="0" w:space="0" w:color="auto"/>
        <w:left w:val="none" w:sz="0" w:space="0" w:color="auto"/>
        <w:bottom w:val="none" w:sz="0" w:space="0" w:color="auto"/>
        <w:right w:val="none" w:sz="0" w:space="0" w:color="auto"/>
      </w:divBdr>
    </w:div>
    <w:div w:id="307713490">
      <w:bodyDiv w:val="1"/>
      <w:marLeft w:val="0"/>
      <w:marRight w:val="0"/>
      <w:marTop w:val="0"/>
      <w:marBottom w:val="0"/>
      <w:divBdr>
        <w:top w:val="none" w:sz="0" w:space="0" w:color="auto"/>
        <w:left w:val="none" w:sz="0" w:space="0" w:color="auto"/>
        <w:bottom w:val="none" w:sz="0" w:space="0" w:color="auto"/>
        <w:right w:val="none" w:sz="0" w:space="0" w:color="auto"/>
      </w:divBdr>
    </w:div>
    <w:div w:id="462626657">
      <w:bodyDiv w:val="1"/>
      <w:marLeft w:val="0"/>
      <w:marRight w:val="0"/>
      <w:marTop w:val="0"/>
      <w:marBottom w:val="0"/>
      <w:divBdr>
        <w:top w:val="none" w:sz="0" w:space="0" w:color="auto"/>
        <w:left w:val="none" w:sz="0" w:space="0" w:color="auto"/>
        <w:bottom w:val="none" w:sz="0" w:space="0" w:color="auto"/>
        <w:right w:val="none" w:sz="0" w:space="0" w:color="auto"/>
      </w:divBdr>
    </w:div>
    <w:div w:id="657927354">
      <w:bodyDiv w:val="1"/>
      <w:marLeft w:val="0"/>
      <w:marRight w:val="0"/>
      <w:marTop w:val="0"/>
      <w:marBottom w:val="0"/>
      <w:divBdr>
        <w:top w:val="none" w:sz="0" w:space="0" w:color="auto"/>
        <w:left w:val="none" w:sz="0" w:space="0" w:color="auto"/>
        <w:bottom w:val="none" w:sz="0" w:space="0" w:color="auto"/>
        <w:right w:val="none" w:sz="0" w:space="0" w:color="auto"/>
      </w:divBdr>
    </w:div>
    <w:div w:id="715204487">
      <w:bodyDiv w:val="1"/>
      <w:marLeft w:val="0"/>
      <w:marRight w:val="0"/>
      <w:marTop w:val="0"/>
      <w:marBottom w:val="0"/>
      <w:divBdr>
        <w:top w:val="none" w:sz="0" w:space="0" w:color="auto"/>
        <w:left w:val="none" w:sz="0" w:space="0" w:color="auto"/>
        <w:bottom w:val="none" w:sz="0" w:space="0" w:color="auto"/>
        <w:right w:val="none" w:sz="0" w:space="0" w:color="auto"/>
      </w:divBdr>
    </w:div>
    <w:div w:id="997346298">
      <w:bodyDiv w:val="1"/>
      <w:marLeft w:val="0"/>
      <w:marRight w:val="0"/>
      <w:marTop w:val="0"/>
      <w:marBottom w:val="0"/>
      <w:divBdr>
        <w:top w:val="none" w:sz="0" w:space="0" w:color="auto"/>
        <w:left w:val="none" w:sz="0" w:space="0" w:color="auto"/>
        <w:bottom w:val="none" w:sz="0" w:space="0" w:color="auto"/>
        <w:right w:val="none" w:sz="0" w:space="0" w:color="auto"/>
      </w:divBdr>
    </w:div>
    <w:div w:id="1253978622">
      <w:bodyDiv w:val="1"/>
      <w:marLeft w:val="0"/>
      <w:marRight w:val="0"/>
      <w:marTop w:val="0"/>
      <w:marBottom w:val="0"/>
      <w:divBdr>
        <w:top w:val="none" w:sz="0" w:space="0" w:color="auto"/>
        <w:left w:val="none" w:sz="0" w:space="0" w:color="auto"/>
        <w:bottom w:val="none" w:sz="0" w:space="0" w:color="auto"/>
        <w:right w:val="none" w:sz="0" w:space="0" w:color="auto"/>
      </w:divBdr>
    </w:div>
    <w:div w:id="1290552953">
      <w:bodyDiv w:val="1"/>
      <w:marLeft w:val="0"/>
      <w:marRight w:val="0"/>
      <w:marTop w:val="0"/>
      <w:marBottom w:val="0"/>
      <w:divBdr>
        <w:top w:val="none" w:sz="0" w:space="0" w:color="auto"/>
        <w:left w:val="none" w:sz="0" w:space="0" w:color="auto"/>
        <w:bottom w:val="none" w:sz="0" w:space="0" w:color="auto"/>
        <w:right w:val="none" w:sz="0" w:space="0" w:color="auto"/>
      </w:divBdr>
    </w:div>
    <w:div w:id="1335721937">
      <w:bodyDiv w:val="1"/>
      <w:marLeft w:val="0"/>
      <w:marRight w:val="0"/>
      <w:marTop w:val="0"/>
      <w:marBottom w:val="0"/>
      <w:divBdr>
        <w:top w:val="none" w:sz="0" w:space="0" w:color="auto"/>
        <w:left w:val="none" w:sz="0" w:space="0" w:color="auto"/>
        <w:bottom w:val="none" w:sz="0" w:space="0" w:color="auto"/>
        <w:right w:val="none" w:sz="0" w:space="0" w:color="auto"/>
      </w:divBdr>
    </w:div>
    <w:div w:id="1646279645">
      <w:bodyDiv w:val="1"/>
      <w:marLeft w:val="0"/>
      <w:marRight w:val="0"/>
      <w:marTop w:val="0"/>
      <w:marBottom w:val="0"/>
      <w:divBdr>
        <w:top w:val="none" w:sz="0" w:space="0" w:color="auto"/>
        <w:left w:val="none" w:sz="0" w:space="0" w:color="auto"/>
        <w:bottom w:val="none" w:sz="0" w:space="0" w:color="auto"/>
        <w:right w:val="none" w:sz="0" w:space="0" w:color="auto"/>
      </w:divBdr>
    </w:div>
    <w:div w:id="1819804526">
      <w:bodyDiv w:val="1"/>
      <w:marLeft w:val="0"/>
      <w:marRight w:val="0"/>
      <w:marTop w:val="0"/>
      <w:marBottom w:val="0"/>
      <w:divBdr>
        <w:top w:val="none" w:sz="0" w:space="0" w:color="auto"/>
        <w:left w:val="none" w:sz="0" w:space="0" w:color="auto"/>
        <w:bottom w:val="none" w:sz="0" w:space="0" w:color="auto"/>
        <w:right w:val="none" w:sz="0" w:space="0" w:color="auto"/>
      </w:divBdr>
    </w:div>
    <w:div w:id="2053799523">
      <w:bodyDiv w:val="1"/>
      <w:marLeft w:val="0"/>
      <w:marRight w:val="0"/>
      <w:marTop w:val="0"/>
      <w:marBottom w:val="0"/>
      <w:divBdr>
        <w:top w:val="none" w:sz="0" w:space="0" w:color="auto"/>
        <w:left w:val="none" w:sz="0" w:space="0" w:color="auto"/>
        <w:bottom w:val="none" w:sz="0" w:space="0" w:color="auto"/>
        <w:right w:val="none" w:sz="0" w:space="0" w:color="auto"/>
      </w:divBdr>
    </w:div>
    <w:div w:id="209735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E4D2-A63A-49CC-B8E6-7AC6BB30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53</Pages>
  <Words>20344</Words>
  <Characters>115967</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Сергей</cp:lastModifiedBy>
  <cp:revision>64</cp:revision>
  <cp:lastPrinted>2018-01-17T13:03:00Z</cp:lastPrinted>
  <dcterms:created xsi:type="dcterms:W3CDTF">2018-01-15T05:11:00Z</dcterms:created>
  <dcterms:modified xsi:type="dcterms:W3CDTF">2018-01-17T13:58:00Z</dcterms:modified>
</cp:coreProperties>
</file>